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4" w:type="dxa"/>
        <w:tblLayout w:type="fixed"/>
        <w:tblCellMar>
          <w:left w:w="0" w:type="dxa"/>
          <w:right w:w="0" w:type="dxa"/>
        </w:tblCellMar>
        <w:tblLook w:val="0000" w:firstRow="0" w:lastRow="0" w:firstColumn="0" w:lastColumn="0" w:noHBand="0" w:noVBand="0"/>
      </w:tblPr>
      <w:tblGrid>
        <w:gridCol w:w="1298"/>
        <w:gridCol w:w="1298"/>
        <w:gridCol w:w="1298"/>
        <w:gridCol w:w="1298"/>
        <w:gridCol w:w="1298"/>
        <w:gridCol w:w="1298"/>
        <w:gridCol w:w="1298"/>
        <w:gridCol w:w="1298"/>
      </w:tblGrid>
      <w:tr w:rsidR="00675C89" w:rsidRPr="00691DBC" w14:paraId="4C408DE4" w14:textId="77777777" w:rsidTr="006B6A3A">
        <w:trPr>
          <w:cantSplit/>
          <w:trHeight w:hRule="exact" w:val="244"/>
        </w:trPr>
        <w:tc>
          <w:tcPr>
            <w:tcW w:w="5192" w:type="dxa"/>
            <w:gridSpan w:val="4"/>
            <w:vMerge w:val="restart"/>
          </w:tcPr>
          <w:p w14:paraId="4F01F68C" w14:textId="0ACED43F" w:rsidR="00675C89" w:rsidRPr="00691DBC" w:rsidRDefault="00846560" w:rsidP="0039569C">
            <w:pPr>
              <w:rPr>
                <w:sz w:val="20"/>
              </w:rPr>
            </w:pPr>
            <w:r w:rsidRPr="00691DBC">
              <w:rPr>
                <w:sz w:val="20"/>
              </w:rPr>
              <w:drawing>
                <wp:anchor distT="0" distB="0" distL="114300" distR="114300" simplePos="0" relativeHeight="251657728" behindDoc="0" locked="0" layoutInCell="1" allowOverlap="1" wp14:anchorId="7B9A9B81" wp14:editId="0C1B350C">
                  <wp:simplePos x="0" y="0"/>
                  <wp:positionH relativeFrom="margin">
                    <wp:posOffset>0</wp:posOffset>
                  </wp:positionH>
                  <wp:positionV relativeFrom="margin">
                    <wp:posOffset>10160</wp:posOffset>
                  </wp:positionV>
                  <wp:extent cx="2915920" cy="45720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92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2596" w:type="dxa"/>
            <w:gridSpan w:val="2"/>
          </w:tcPr>
          <w:p w14:paraId="195C25AA" w14:textId="77777777" w:rsidR="00675C89" w:rsidRPr="00691DBC" w:rsidRDefault="00675C89" w:rsidP="0039569C">
            <w:pPr>
              <w:spacing w:line="220" w:lineRule="exact"/>
              <w:rPr>
                <w:rFonts w:ascii="Arial" w:hAnsi="Arial"/>
                <w:b/>
                <w:bCs/>
                <w:i/>
                <w:iCs/>
                <w:sz w:val="20"/>
              </w:rPr>
            </w:pPr>
            <w:bookmarkStart w:id="0" w:name="FRIFELT1UOFF1"/>
            <w:r w:rsidRPr="00691DBC">
              <w:rPr>
                <w:rFonts w:ascii="Arial" w:hAnsi="Arial"/>
                <w:b/>
                <w:bCs/>
                <w:i/>
                <w:iCs/>
                <w:sz w:val="20"/>
              </w:rPr>
              <w:t xml:space="preserve"> </w:t>
            </w:r>
            <w:bookmarkEnd w:id="0"/>
          </w:p>
        </w:tc>
        <w:tc>
          <w:tcPr>
            <w:tcW w:w="1298" w:type="dxa"/>
          </w:tcPr>
          <w:p w14:paraId="7F1DA533" w14:textId="77777777" w:rsidR="00675C89" w:rsidRPr="00691DBC" w:rsidRDefault="00675C89" w:rsidP="0039569C">
            <w:pPr>
              <w:rPr>
                <w:sz w:val="20"/>
              </w:rPr>
            </w:pPr>
          </w:p>
        </w:tc>
        <w:tc>
          <w:tcPr>
            <w:tcW w:w="1298" w:type="dxa"/>
          </w:tcPr>
          <w:p w14:paraId="2F578971" w14:textId="77777777" w:rsidR="00675C89" w:rsidRPr="00691DBC" w:rsidRDefault="00675C89" w:rsidP="0039569C">
            <w:pPr>
              <w:rPr>
                <w:sz w:val="20"/>
              </w:rPr>
            </w:pPr>
          </w:p>
        </w:tc>
      </w:tr>
      <w:tr w:rsidR="00675C89" w:rsidRPr="00691DBC" w14:paraId="324AC115" w14:textId="77777777" w:rsidTr="006B6A3A">
        <w:trPr>
          <w:cantSplit/>
          <w:trHeight w:hRule="exact" w:val="244"/>
        </w:trPr>
        <w:tc>
          <w:tcPr>
            <w:tcW w:w="5192" w:type="dxa"/>
            <w:gridSpan w:val="4"/>
            <w:vMerge/>
          </w:tcPr>
          <w:p w14:paraId="63903580" w14:textId="77777777" w:rsidR="00675C89" w:rsidRPr="00691DBC" w:rsidRDefault="00675C89" w:rsidP="0039569C">
            <w:pPr>
              <w:rPr>
                <w:sz w:val="20"/>
              </w:rPr>
            </w:pPr>
          </w:p>
        </w:tc>
        <w:tc>
          <w:tcPr>
            <w:tcW w:w="2596" w:type="dxa"/>
            <w:gridSpan w:val="2"/>
          </w:tcPr>
          <w:p w14:paraId="2E6148E4" w14:textId="77777777" w:rsidR="00675C89" w:rsidRPr="00691DBC" w:rsidRDefault="00675C89" w:rsidP="0039569C">
            <w:pPr>
              <w:rPr>
                <w:rFonts w:ascii="Arial" w:hAnsi="Arial"/>
                <w:b/>
                <w:bCs/>
                <w:sz w:val="20"/>
              </w:rPr>
            </w:pPr>
          </w:p>
        </w:tc>
        <w:tc>
          <w:tcPr>
            <w:tcW w:w="1298" w:type="dxa"/>
          </w:tcPr>
          <w:p w14:paraId="6536210D" w14:textId="77777777" w:rsidR="00675C89" w:rsidRPr="00691DBC" w:rsidRDefault="00675C89" w:rsidP="0039569C">
            <w:pPr>
              <w:rPr>
                <w:sz w:val="20"/>
              </w:rPr>
            </w:pPr>
          </w:p>
        </w:tc>
        <w:tc>
          <w:tcPr>
            <w:tcW w:w="1298" w:type="dxa"/>
          </w:tcPr>
          <w:p w14:paraId="689EE1D6" w14:textId="77777777" w:rsidR="00675C89" w:rsidRPr="00691DBC" w:rsidRDefault="00675C89" w:rsidP="00BF59E7">
            <w:pPr>
              <w:rPr>
                <w:sz w:val="20"/>
              </w:rPr>
            </w:pPr>
            <w:r w:rsidRPr="00691DBC">
              <w:rPr>
                <w:sz w:val="20"/>
              </w:rPr>
              <w:fldChar w:fldCharType="begin"/>
            </w:r>
            <w:r w:rsidRPr="00691DBC">
              <w:rPr>
                <w:sz w:val="20"/>
              </w:rPr>
              <w:instrText xml:space="preserve"> PAGE  \* MERGEFORMAT </w:instrText>
            </w:r>
            <w:r w:rsidRPr="00691DBC">
              <w:rPr>
                <w:sz w:val="20"/>
              </w:rPr>
              <w:fldChar w:fldCharType="separate"/>
            </w:r>
            <w:r w:rsidR="00EF3EB0" w:rsidRPr="00691DBC">
              <w:rPr>
                <w:sz w:val="20"/>
              </w:rPr>
              <w:t>1</w:t>
            </w:r>
            <w:r w:rsidRPr="00691DBC">
              <w:rPr>
                <w:sz w:val="20"/>
              </w:rPr>
              <w:fldChar w:fldCharType="end"/>
            </w:r>
            <w:r w:rsidRPr="00691DBC">
              <w:rPr>
                <w:sz w:val="20"/>
              </w:rPr>
              <w:t xml:space="preserve"> av </w:t>
            </w:r>
            <w:r w:rsidR="006B72A0" w:rsidRPr="00691DBC">
              <w:rPr>
                <w:sz w:val="20"/>
              </w:rPr>
              <w:t>4</w:t>
            </w:r>
          </w:p>
        </w:tc>
      </w:tr>
      <w:tr w:rsidR="00675C89" w:rsidRPr="00691DBC" w14:paraId="252FC93A" w14:textId="77777777" w:rsidTr="006B6A3A">
        <w:trPr>
          <w:cantSplit/>
          <w:trHeight w:hRule="exact" w:val="232"/>
        </w:trPr>
        <w:tc>
          <w:tcPr>
            <w:tcW w:w="5192" w:type="dxa"/>
            <w:gridSpan w:val="4"/>
            <w:vMerge/>
          </w:tcPr>
          <w:p w14:paraId="78DE2382" w14:textId="77777777" w:rsidR="00675C89" w:rsidRPr="00691DBC" w:rsidRDefault="00675C89" w:rsidP="0039569C">
            <w:pPr>
              <w:rPr>
                <w:sz w:val="20"/>
              </w:rPr>
            </w:pPr>
          </w:p>
        </w:tc>
        <w:tc>
          <w:tcPr>
            <w:tcW w:w="1298" w:type="dxa"/>
            <w:vAlign w:val="bottom"/>
          </w:tcPr>
          <w:p w14:paraId="7D052D1B" w14:textId="77777777" w:rsidR="00675C89" w:rsidRPr="00691DBC" w:rsidRDefault="00675C89" w:rsidP="00D85F9F">
            <w:pPr>
              <w:pStyle w:val="LedetekstOver"/>
            </w:pPr>
            <w:r w:rsidRPr="00691DBC">
              <w:t>Dokument dato</w:t>
            </w:r>
          </w:p>
        </w:tc>
        <w:tc>
          <w:tcPr>
            <w:tcW w:w="1298" w:type="dxa"/>
          </w:tcPr>
          <w:p w14:paraId="4AA060D1" w14:textId="77777777" w:rsidR="00675C89" w:rsidRPr="00691DBC" w:rsidRDefault="00675C89" w:rsidP="0039569C">
            <w:pPr>
              <w:rPr>
                <w:sz w:val="20"/>
              </w:rPr>
            </w:pPr>
          </w:p>
        </w:tc>
        <w:tc>
          <w:tcPr>
            <w:tcW w:w="2596" w:type="dxa"/>
            <w:gridSpan w:val="2"/>
            <w:vAlign w:val="bottom"/>
          </w:tcPr>
          <w:p w14:paraId="05AEFD15" w14:textId="77777777" w:rsidR="00675C89" w:rsidRPr="00691DBC" w:rsidRDefault="00675C89" w:rsidP="00D85F9F">
            <w:pPr>
              <w:pStyle w:val="LedetekstOver"/>
              <w:rPr>
                <w:sz w:val="22"/>
              </w:rPr>
            </w:pPr>
            <w:r w:rsidRPr="00691DBC">
              <w:t>Vår referanse</w:t>
            </w:r>
          </w:p>
        </w:tc>
      </w:tr>
      <w:tr w:rsidR="00675C89" w:rsidRPr="00691DBC" w14:paraId="046B501E" w14:textId="77777777" w:rsidTr="006B6A3A">
        <w:trPr>
          <w:cantSplit/>
          <w:trHeight w:hRule="exact" w:val="244"/>
        </w:trPr>
        <w:tc>
          <w:tcPr>
            <w:tcW w:w="5192" w:type="dxa"/>
            <w:gridSpan w:val="4"/>
            <w:vMerge/>
          </w:tcPr>
          <w:p w14:paraId="35476B32" w14:textId="77777777" w:rsidR="00675C89" w:rsidRPr="00691DBC" w:rsidRDefault="00675C89" w:rsidP="0039569C">
            <w:pPr>
              <w:rPr>
                <w:sz w:val="20"/>
              </w:rPr>
            </w:pPr>
          </w:p>
        </w:tc>
        <w:tc>
          <w:tcPr>
            <w:tcW w:w="1298" w:type="dxa"/>
          </w:tcPr>
          <w:p w14:paraId="0FE82EB0" w14:textId="6B411F54" w:rsidR="00675C89" w:rsidRPr="00691DBC" w:rsidRDefault="00846560" w:rsidP="00EF3EB0">
            <w:pPr>
              <w:rPr>
                <w:sz w:val="20"/>
              </w:rPr>
            </w:pPr>
            <w:r w:rsidRPr="00691DBC">
              <w:rPr>
                <w:sz w:val="20"/>
              </w:rPr>
              <w:t>202</w:t>
            </w:r>
            <w:r w:rsidR="007E171E" w:rsidRPr="00691DBC">
              <w:rPr>
                <w:sz w:val="20"/>
              </w:rPr>
              <w:t>4</w:t>
            </w:r>
          </w:p>
        </w:tc>
        <w:tc>
          <w:tcPr>
            <w:tcW w:w="1298" w:type="dxa"/>
          </w:tcPr>
          <w:p w14:paraId="5953E164" w14:textId="77777777" w:rsidR="00675C89" w:rsidRPr="00691DBC" w:rsidRDefault="00675C89" w:rsidP="0039569C">
            <w:pPr>
              <w:rPr>
                <w:sz w:val="20"/>
              </w:rPr>
            </w:pPr>
          </w:p>
        </w:tc>
        <w:tc>
          <w:tcPr>
            <w:tcW w:w="2596" w:type="dxa"/>
            <w:gridSpan w:val="2"/>
          </w:tcPr>
          <w:p w14:paraId="01FA8FCD" w14:textId="38F6C6AB" w:rsidR="00675C89" w:rsidRPr="00691DBC" w:rsidRDefault="00675C89" w:rsidP="00EF3EB0">
            <w:pPr>
              <w:rPr>
                <w:sz w:val="20"/>
              </w:rPr>
            </w:pPr>
          </w:p>
        </w:tc>
      </w:tr>
      <w:tr w:rsidR="00D85F9F" w:rsidRPr="00691DBC" w14:paraId="3D71922B" w14:textId="77777777" w:rsidTr="0039569C">
        <w:trPr>
          <w:cantSplit/>
          <w:trHeight w:hRule="exact" w:val="238"/>
        </w:trPr>
        <w:tc>
          <w:tcPr>
            <w:tcW w:w="5192" w:type="dxa"/>
            <w:gridSpan w:val="4"/>
            <w:vAlign w:val="bottom"/>
          </w:tcPr>
          <w:p w14:paraId="23ED3B8F" w14:textId="77777777" w:rsidR="00D85F9F" w:rsidRPr="00691DBC" w:rsidRDefault="00D85F9F" w:rsidP="00D85F9F">
            <w:pPr>
              <w:pStyle w:val="LedetekstOver"/>
            </w:pPr>
            <w:r w:rsidRPr="00691DBC">
              <w:t>Vår saksbehandler</w:t>
            </w:r>
          </w:p>
        </w:tc>
        <w:tc>
          <w:tcPr>
            <w:tcW w:w="1298" w:type="dxa"/>
            <w:vAlign w:val="bottom"/>
          </w:tcPr>
          <w:p w14:paraId="5F12B14F" w14:textId="77777777" w:rsidR="00D85F9F" w:rsidRPr="00691DBC" w:rsidRDefault="00D85F9F" w:rsidP="00D85F9F">
            <w:pPr>
              <w:pStyle w:val="LedetekstOver"/>
            </w:pPr>
            <w:r w:rsidRPr="00691DBC">
              <w:t>Deres dato</w:t>
            </w:r>
          </w:p>
        </w:tc>
        <w:tc>
          <w:tcPr>
            <w:tcW w:w="1298" w:type="dxa"/>
          </w:tcPr>
          <w:p w14:paraId="6B290285" w14:textId="77777777" w:rsidR="00D85F9F" w:rsidRPr="00691DBC" w:rsidRDefault="00D85F9F" w:rsidP="0039569C">
            <w:pPr>
              <w:rPr>
                <w:sz w:val="20"/>
              </w:rPr>
            </w:pPr>
          </w:p>
        </w:tc>
        <w:tc>
          <w:tcPr>
            <w:tcW w:w="2596" w:type="dxa"/>
            <w:gridSpan w:val="2"/>
            <w:vAlign w:val="bottom"/>
          </w:tcPr>
          <w:p w14:paraId="1F52902B" w14:textId="77777777" w:rsidR="00D85F9F" w:rsidRPr="00691DBC" w:rsidRDefault="00D85F9F" w:rsidP="00D85F9F">
            <w:pPr>
              <w:pStyle w:val="LedetekstOver"/>
            </w:pPr>
            <w:r w:rsidRPr="00691DBC">
              <w:t>Deres referanse</w:t>
            </w:r>
          </w:p>
        </w:tc>
      </w:tr>
      <w:tr w:rsidR="00D85F9F" w:rsidRPr="00691DBC" w14:paraId="3C5F20D9" w14:textId="77777777" w:rsidTr="0039569C">
        <w:trPr>
          <w:cantSplit/>
          <w:trHeight w:hRule="exact" w:val="295"/>
        </w:trPr>
        <w:tc>
          <w:tcPr>
            <w:tcW w:w="5192" w:type="dxa"/>
            <w:gridSpan w:val="4"/>
            <w:tcBorders>
              <w:bottom w:val="single" w:sz="4" w:space="0" w:color="auto"/>
            </w:tcBorders>
          </w:tcPr>
          <w:p w14:paraId="49015F93" w14:textId="77777777" w:rsidR="00D85F9F" w:rsidRPr="00691DBC" w:rsidRDefault="006820E5" w:rsidP="005D0FC7">
            <w:pPr>
              <w:rPr>
                <w:sz w:val="20"/>
              </w:rPr>
            </w:pPr>
            <w:r w:rsidRPr="00691DBC">
              <w:rPr>
                <w:sz w:val="20"/>
              </w:rPr>
              <w:t xml:space="preserve">Heidi Vassbotn Løfqvist </w:t>
            </w:r>
            <w:proofErr w:type="spellStart"/>
            <w:r w:rsidRPr="00691DBC">
              <w:rPr>
                <w:sz w:val="20"/>
              </w:rPr>
              <w:t>tlf</w:t>
            </w:r>
            <w:proofErr w:type="spellEnd"/>
            <w:r w:rsidRPr="00691DBC">
              <w:rPr>
                <w:sz w:val="20"/>
              </w:rPr>
              <w:t>: 33 41 25 00</w:t>
            </w:r>
          </w:p>
        </w:tc>
        <w:tc>
          <w:tcPr>
            <w:tcW w:w="1298" w:type="dxa"/>
            <w:tcBorders>
              <w:bottom w:val="single" w:sz="4" w:space="0" w:color="auto"/>
            </w:tcBorders>
          </w:tcPr>
          <w:p w14:paraId="54BC7014" w14:textId="77777777" w:rsidR="00D85F9F" w:rsidRPr="00691DBC" w:rsidRDefault="00D85F9F" w:rsidP="0039569C">
            <w:pPr>
              <w:rPr>
                <w:sz w:val="20"/>
              </w:rPr>
            </w:pPr>
            <w:bookmarkStart w:id="1" w:name="REFDATO"/>
            <w:bookmarkEnd w:id="1"/>
          </w:p>
        </w:tc>
        <w:tc>
          <w:tcPr>
            <w:tcW w:w="1298" w:type="dxa"/>
            <w:tcBorders>
              <w:bottom w:val="single" w:sz="4" w:space="0" w:color="auto"/>
            </w:tcBorders>
          </w:tcPr>
          <w:p w14:paraId="5C249BC3" w14:textId="77777777" w:rsidR="00D85F9F" w:rsidRPr="00691DBC" w:rsidRDefault="00D85F9F" w:rsidP="0039569C">
            <w:pPr>
              <w:rPr>
                <w:sz w:val="20"/>
              </w:rPr>
            </w:pPr>
          </w:p>
        </w:tc>
        <w:tc>
          <w:tcPr>
            <w:tcW w:w="2596" w:type="dxa"/>
            <w:gridSpan w:val="2"/>
            <w:tcBorders>
              <w:bottom w:val="single" w:sz="4" w:space="0" w:color="auto"/>
            </w:tcBorders>
          </w:tcPr>
          <w:p w14:paraId="03786248" w14:textId="77777777" w:rsidR="00D85F9F" w:rsidRPr="00691DBC" w:rsidRDefault="00D85F9F" w:rsidP="0039569C">
            <w:pPr>
              <w:rPr>
                <w:sz w:val="20"/>
              </w:rPr>
            </w:pPr>
            <w:bookmarkStart w:id="2" w:name="REF"/>
            <w:bookmarkEnd w:id="2"/>
          </w:p>
        </w:tc>
      </w:tr>
      <w:tr w:rsidR="00D85F9F" w:rsidRPr="00691DBC" w14:paraId="32565AD9" w14:textId="77777777" w:rsidTr="0039569C">
        <w:trPr>
          <w:cantSplit/>
          <w:trHeight w:hRule="exact" w:val="238"/>
        </w:trPr>
        <w:tc>
          <w:tcPr>
            <w:tcW w:w="1298" w:type="dxa"/>
            <w:tcBorders>
              <w:top w:val="single" w:sz="4" w:space="0" w:color="auto"/>
            </w:tcBorders>
          </w:tcPr>
          <w:p w14:paraId="287C039E" w14:textId="77777777" w:rsidR="00D85F9F" w:rsidRPr="00691DBC" w:rsidRDefault="00D85F9F" w:rsidP="0039569C">
            <w:pPr>
              <w:rPr>
                <w:sz w:val="20"/>
              </w:rPr>
            </w:pPr>
          </w:p>
        </w:tc>
        <w:tc>
          <w:tcPr>
            <w:tcW w:w="1298" w:type="dxa"/>
            <w:tcBorders>
              <w:top w:val="single" w:sz="4" w:space="0" w:color="auto"/>
            </w:tcBorders>
          </w:tcPr>
          <w:p w14:paraId="38A3959F" w14:textId="77777777" w:rsidR="00D85F9F" w:rsidRPr="00691DBC" w:rsidRDefault="00D85F9F" w:rsidP="0039569C">
            <w:pPr>
              <w:rPr>
                <w:sz w:val="20"/>
              </w:rPr>
            </w:pPr>
          </w:p>
        </w:tc>
        <w:tc>
          <w:tcPr>
            <w:tcW w:w="1298" w:type="dxa"/>
            <w:tcBorders>
              <w:top w:val="single" w:sz="4" w:space="0" w:color="auto"/>
            </w:tcBorders>
          </w:tcPr>
          <w:p w14:paraId="76AFCAB4" w14:textId="77777777" w:rsidR="00D85F9F" w:rsidRPr="00691DBC" w:rsidRDefault="00D85F9F" w:rsidP="0039569C">
            <w:pPr>
              <w:rPr>
                <w:sz w:val="20"/>
              </w:rPr>
            </w:pPr>
          </w:p>
        </w:tc>
        <w:tc>
          <w:tcPr>
            <w:tcW w:w="1298" w:type="dxa"/>
            <w:tcBorders>
              <w:top w:val="single" w:sz="4" w:space="0" w:color="auto"/>
            </w:tcBorders>
          </w:tcPr>
          <w:p w14:paraId="51004257" w14:textId="77777777" w:rsidR="00D85F9F" w:rsidRPr="00691DBC" w:rsidRDefault="00D85F9F" w:rsidP="0039569C">
            <w:pPr>
              <w:rPr>
                <w:sz w:val="20"/>
              </w:rPr>
            </w:pPr>
          </w:p>
        </w:tc>
        <w:tc>
          <w:tcPr>
            <w:tcW w:w="2596" w:type="dxa"/>
            <w:gridSpan w:val="2"/>
            <w:vMerge w:val="restart"/>
            <w:tcBorders>
              <w:top w:val="single" w:sz="4" w:space="0" w:color="auto"/>
            </w:tcBorders>
          </w:tcPr>
          <w:p w14:paraId="11FDF3A0" w14:textId="77777777" w:rsidR="00D85F9F" w:rsidRPr="00691DBC" w:rsidRDefault="00D85F9F" w:rsidP="00D85F9F">
            <w:pPr>
              <w:pStyle w:val="LedetekstOver"/>
              <w:rPr>
                <w:sz w:val="13"/>
              </w:rPr>
            </w:pPr>
            <w:bookmarkStart w:id="3" w:name="UOFFPARAGRAF"/>
            <w:bookmarkEnd w:id="3"/>
          </w:p>
        </w:tc>
        <w:tc>
          <w:tcPr>
            <w:tcW w:w="1298" w:type="dxa"/>
            <w:tcBorders>
              <w:top w:val="single" w:sz="4" w:space="0" w:color="auto"/>
            </w:tcBorders>
          </w:tcPr>
          <w:p w14:paraId="567809CE" w14:textId="77777777" w:rsidR="00D85F9F" w:rsidRPr="00691DBC" w:rsidRDefault="00D85F9F" w:rsidP="0039569C">
            <w:pPr>
              <w:rPr>
                <w:sz w:val="20"/>
              </w:rPr>
            </w:pPr>
          </w:p>
        </w:tc>
        <w:tc>
          <w:tcPr>
            <w:tcW w:w="1298" w:type="dxa"/>
            <w:tcBorders>
              <w:top w:val="single" w:sz="4" w:space="0" w:color="auto"/>
            </w:tcBorders>
            <w:vAlign w:val="bottom"/>
          </w:tcPr>
          <w:p w14:paraId="561D0504" w14:textId="77777777" w:rsidR="00D85F9F" w:rsidRPr="00691DBC" w:rsidRDefault="00D85F9F" w:rsidP="00D85F9F">
            <w:pPr>
              <w:pStyle w:val="LedetekstOver"/>
              <w:rPr>
                <w:sz w:val="22"/>
              </w:rPr>
            </w:pPr>
            <w:r w:rsidRPr="00691DBC">
              <w:t>Arkivkode</w:t>
            </w:r>
          </w:p>
        </w:tc>
      </w:tr>
      <w:tr w:rsidR="00D85F9F" w:rsidRPr="00691DBC" w14:paraId="467E9AA1" w14:textId="77777777" w:rsidTr="0039569C">
        <w:trPr>
          <w:cantSplit/>
          <w:trHeight w:hRule="exact" w:val="238"/>
        </w:trPr>
        <w:tc>
          <w:tcPr>
            <w:tcW w:w="1298" w:type="dxa"/>
          </w:tcPr>
          <w:p w14:paraId="35E7FBFE" w14:textId="77777777" w:rsidR="00D85F9F" w:rsidRPr="00691DBC" w:rsidRDefault="00D85F9F" w:rsidP="0039569C">
            <w:pPr>
              <w:rPr>
                <w:sz w:val="20"/>
              </w:rPr>
            </w:pPr>
          </w:p>
        </w:tc>
        <w:tc>
          <w:tcPr>
            <w:tcW w:w="1298" w:type="dxa"/>
          </w:tcPr>
          <w:p w14:paraId="1FBB0BDA" w14:textId="77777777" w:rsidR="00D85F9F" w:rsidRPr="00691DBC" w:rsidRDefault="00D85F9F" w:rsidP="0039569C">
            <w:pPr>
              <w:rPr>
                <w:sz w:val="20"/>
              </w:rPr>
            </w:pPr>
          </w:p>
        </w:tc>
        <w:tc>
          <w:tcPr>
            <w:tcW w:w="1298" w:type="dxa"/>
          </w:tcPr>
          <w:p w14:paraId="65C27618" w14:textId="77777777" w:rsidR="00D85F9F" w:rsidRPr="00691DBC" w:rsidRDefault="00D85F9F" w:rsidP="0039569C">
            <w:pPr>
              <w:rPr>
                <w:sz w:val="20"/>
              </w:rPr>
            </w:pPr>
          </w:p>
        </w:tc>
        <w:tc>
          <w:tcPr>
            <w:tcW w:w="1298" w:type="dxa"/>
          </w:tcPr>
          <w:p w14:paraId="703976FE" w14:textId="77777777" w:rsidR="00D85F9F" w:rsidRPr="00691DBC" w:rsidRDefault="00D85F9F" w:rsidP="0039569C">
            <w:pPr>
              <w:rPr>
                <w:sz w:val="20"/>
              </w:rPr>
            </w:pPr>
          </w:p>
        </w:tc>
        <w:tc>
          <w:tcPr>
            <w:tcW w:w="2596" w:type="dxa"/>
            <w:gridSpan w:val="2"/>
            <w:vMerge/>
          </w:tcPr>
          <w:p w14:paraId="6796ED46" w14:textId="77777777" w:rsidR="00D85F9F" w:rsidRPr="00691DBC" w:rsidRDefault="00D85F9F" w:rsidP="00D85F9F">
            <w:pPr>
              <w:pStyle w:val="LedetekstOver"/>
              <w:rPr>
                <w:sz w:val="24"/>
              </w:rPr>
            </w:pPr>
          </w:p>
        </w:tc>
        <w:tc>
          <w:tcPr>
            <w:tcW w:w="1298" w:type="dxa"/>
          </w:tcPr>
          <w:p w14:paraId="24199223" w14:textId="77777777" w:rsidR="00D85F9F" w:rsidRPr="00691DBC" w:rsidRDefault="00D85F9F" w:rsidP="0039569C">
            <w:pPr>
              <w:rPr>
                <w:sz w:val="20"/>
              </w:rPr>
            </w:pPr>
          </w:p>
        </w:tc>
        <w:tc>
          <w:tcPr>
            <w:tcW w:w="1298" w:type="dxa"/>
          </w:tcPr>
          <w:p w14:paraId="04081E49" w14:textId="534C1BB6" w:rsidR="00D85F9F" w:rsidRPr="00691DBC" w:rsidRDefault="00D85F9F" w:rsidP="0039569C">
            <w:pPr>
              <w:rPr>
                <w:sz w:val="20"/>
              </w:rPr>
            </w:pPr>
          </w:p>
        </w:tc>
      </w:tr>
      <w:tr w:rsidR="00D85F9F" w:rsidRPr="00691DBC" w14:paraId="5E95FC35" w14:textId="77777777" w:rsidTr="0039569C">
        <w:trPr>
          <w:cantSplit/>
          <w:trHeight w:hRule="exact" w:val="244"/>
        </w:trPr>
        <w:tc>
          <w:tcPr>
            <w:tcW w:w="5192" w:type="dxa"/>
            <w:gridSpan w:val="4"/>
            <w:vMerge w:val="restart"/>
          </w:tcPr>
          <w:p w14:paraId="2C60FCD1" w14:textId="77777777" w:rsidR="00D85F9F" w:rsidRPr="00691DBC" w:rsidRDefault="00D85F9F" w:rsidP="0039569C">
            <w:bookmarkStart w:id="4" w:name="KONTAKT"/>
            <w:bookmarkEnd w:id="4"/>
          </w:p>
          <w:p w14:paraId="1FCFB299" w14:textId="77777777" w:rsidR="00D85F9F" w:rsidRPr="00691DBC" w:rsidRDefault="00D85F9F" w:rsidP="0039569C">
            <w:bookmarkStart w:id="5" w:name="ADRESSE"/>
            <w:bookmarkEnd w:id="5"/>
          </w:p>
          <w:p w14:paraId="7E036BCC" w14:textId="77777777" w:rsidR="00D85F9F" w:rsidRPr="00691DBC" w:rsidRDefault="00D85F9F" w:rsidP="0039569C">
            <w:bookmarkStart w:id="6" w:name="POSTNR"/>
            <w:bookmarkEnd w:id="6"/>
            <w:r w:rsidRPr="00691DBC">
              <w:t xml:space="preserve"> </w:t>
            </w:r>
            <w:bookmarkStart w:id="7" w:name="POSTSTED"/>
            <w:bookmarkEnd w:id="7"/>
          </w:p>
          <w:p w14:paraId="644B779B" w14:textId="77777777" w:rsidR="00D85F9F" w:rsidRPr="00691DBC" w:rsidRDefault="00D85F9F" w:rsidP="0039569C">
            <w:pPr>
              <w:spacing w:line="200" w:lineRule="exact"/>
            </w:pPr>
            <w:bookmarkStart w:id="8" w:name="UTLANDSADRESSE"/>
            <w:bookmarkEnd w:id="8"/>
          </w:p>
        </w:tc>
        <w:tc>
          <w:tcPr>
            <w:tcW w:w="2596" w:type="dxa"/>
            <w:gridSpan w:val="2"/>
            <w:vMerge/>
          </w:tcPr>
          <w:p w14:paraId="3E3850F2" w14:textId="77777777" w:rsidR="00D85F9F" w:rsidRPr="00691DBC" w:rsidRDefault="00D85F9F" w:rsidP="00D85F9F">
            <w:pPr>
              <w:pStyle w:val="LedetekstOver"/>
              <w:rPr>
                <w:sz w:val="24"/>
              </w:rPr>
            </w:pPr>
          </w:p>
        </w:tc>
        <w:tc>
          <w:tcPr>
            <w:tcW w:w="1298" w:type="dxa"/>
          </w:tcPr>
          <w:p w14:paraId="11863360" w14:textId="77777777" w:rsidR="00D85F9F" w:rsidRPr="00691DBC" w:rsidRDefault="00D85F9F" w:rsidP="0039569C">
            <w:pPr>
              <w:rPr>
                <w:sz w:val="20"/>
              </w:rPr>
            </w:pPr>
          </w:p>
        </w:tc>
        <w:tc>
          <w:tcPr>
            <w:tcW w:w="1298" w:type="dxa"/>
          </w:tcPr>
          <w:p w14:paraId="646DAD15" w14:textId="77777777" w:rsidR="00D85F9F" w:rsidRPr="00691DBC" w:rsidRDefault="00D85F9F" w:rsidP="0039569C">
            <w:pPr>
              <w:rPr>
                <w:sz w:val="20"/>
              </w:rPr>
            </w:pPr>
          </w:p>
        </w:tc>
      </w:tr>
      <w:tr w:rsidR="00D85F9F" w:rsidRPr="00691DBC" w14:paraId="7051A6A9" w14:textId="77777777" w:rsidTr="0039569C">
        <w:trPr>
          <w:cantSplit/>
          <w:trHeight w:hRule="exact" w:val="244"/>
        </w:trPr>
        <w:tc>
          <w:tcPr>
            <w:tcW w:w="5192" w:type="dxa"/>
            <w:gridSpan w:val="4"/>
            <w:vMerge/>
          </w:tcPr>
          <w:p w14:paraId="3AF96794" w14:textId="77777777" w:rsidR="00D85F9F" w:rsidRPr="00691DBC" w:rsidRDefault="00D85F9F" w:rsidP="0039569C"/>
        </w:tc>
        <w:tc>
          <w:tcPr>
            <w:tcW w:w="5192" w:type="dxa"/>
            <w:gridSpan w:val="4"/>
            <w:vAlign w:val="bottom"/>
          </w:tcPr>
          <w:p w14:paraId="0D0768F1" w14:textId="77777777" w:rsidR="00D85F9F" w:rsidRPr="00691DBC" w:rsidRDefault="00D85F9F" w:rsidP="00D85F9F">
            <w:pPr>
              <w:pStyle w:val="LedetekstOver"/>
            </w:pPr>
          </w:p>
        </w:tc>
      </w:tr>
      <w:tr w:rsidR="00D85F9F" w:rsidRPr="00691DBC" w14:paraId="1458B5A5" w14:textId="77777777" w:rsidTr="0039569C">
        <w:trPr>
          <w:cantSplit/>
          <w:trHeight w:hRule="exact" w:val="244"/>
        </w:trPr>
        <w:tc>
          <w:tcPr>
            <w:tcW w:w="5192" w:type="dxa"/>
            <w:gridSpan w:val="4"/>
            <w:vMerge/>
          </w:tcPr>
          <w:p w14:paraId="07739BAE" w14:textId="77777777" w:rsidR="00D85F9F" w:rsidRPr="00691DBC" w:rsidRDefault="00D85F9F" w:rsidP="0039569C"/>
        </w:tc>
        <w:tc>
          <w:tcPr>
            <w:tcW w:w="5192" w:type="dxa"/>
            <w:gridSpan w:val="4"/>
            <w:vMerge w:val="restart"/>
          </w:tcPr>
          <w:p w14:paraId="79282678" w14:textId="77777777" w:rsidR="00117CB8" w:rsidRPr="00691DBC" w:rsidRDefault="00117CB8" w:rsidP="00117CB8">
            <w:pPr>
              <w:rPr>
                <w:sz w:val="20"/>
              </w:rPr>
            </w:pPr>
          </w:p>
        </w:tc>
      </w:tr>
      <w:tr w:rsidR="00D85F9F" w:rsidRPr="00691DBC" w14:paraId="621119D2" w14:textId="77777777" w:rsidTr="0039569C">
        <w:trPr>
          <w:cantSplit/>
          <w:trHeight w:val="253"/>
        </w:trPr>
        <w:tc>
          <w:tcPr>
            <w:tcW w:w="5192" w:type="dxa"/>
            <w:gridSpan w:val="4"/>
            <w:vMerge/>
          </w:tcPr>
          <w:p w14:paraId="2A3D2BB9" w14:textId="77777777" w:rsidR="00D85F9F" w:rsidRPr="00691DBC" w:rsidRDefault="00D85F9F" w:rsidP="0039569C"/>
        </w:tc>
        <w:tc>
          <w:tcPr>
            <w:tcW w:w="5192" w:type="dxa"/>
            <w:gridSpan w:val="4"/>
            <w:vMerge/>
          </w:tcPr>
          <w:p w14:paraId="07C31534" w14:textId="77777777" w:rsidR="00D85F9F" w:rsidRPr="00691DBC" w:rsidRDefault="00D85F9F" w:rsidP="0039569C">
            <w:pPr>
              <w:rPr>
                <w:sz w:val="20"/>
              </w:rPr>
            </w:pPr>
          </w:p>
        </w:tc>
      </w:tr>
      <w:tr w:rsidR="00D85F9F" w:rsidRPr="00691DBC" w14:paraId="6F6F196E" w14:textId="77777777" w:rsidTr="0039569C">
        <w:trPr>
          <w:cantSplit/>
          <w:trHeight w:val="253"/>
        </w:trPr>
        <w:tc>
          <w:tcPr>
            <w:tcW w:w="5192" w:type="dxa"/>
            <w:gridSpan w:val="4"/>
            <w:vMerge/>
          </w:tcPr>
          <w:p w14:paraId="45187464" w14:textId="77777777" w:rsidR="00D85F9F" w:rsidRPr="00691DBC" w:rsidRDefault="00D85F9F" w:rsidP="0039569C"/>
        </w:tc>
        <w:tc>
          <w:tcPr>
            <w:tcW w:w="5192" w:type="dxa"/>
            <w:gridSpan w:val="4"/>
            <w:vMerge/>
          </w:tcPr>
          <w:p w14:paraId="5635F7C5" w14:textId="77777777" w:rsidR="00D85F9F" w:rsidRPr="00691DBC" w:rsidRDefault="00D85F9F" w:rsidP="0039569C">
            <w:pPr>
              <w:rPr>
                <w:sz w:val="20"/>
              </w:rPr>
            </w:pPr>
          </w:p>
        </w:tc>
      </w:tr>
      <w:tr w:rsidR="00D85F9F" w:rsidRPr="00691DBC" w14:paraId="31BC31C4" w14:textId="77777777" w:rsidTr="0039569C">
        <w:trPr>
          <w:cantSplit/>
          <w:trHeight w:hRule="exact" w:val="238"/>
        </w:trPr>
        <w:tc>
          <w:tcPr>
            <w:tcW w:w="1298" w:type="dxa"/>
          </w:tcPr>
          <w:p w14:paraId="142F7B23" w14:textId="77777777" w:rsidR="00D85F9F" w:rsidRPr="00691DBC" w:rsidRDefault="00D85F9F" w:rsidP="0039569C">
            <w:pPr>
              <w:rPr>
                <w:sz w:val="20"/>
              </w:rPr>
            </w:pPr>
          </w:p>
        </w:tc>
        <w:tc>
          <w:tcPr>
            <w:tcW w:w="1298" w:type="dxa"/>
          </w:tcPr>
          <w:p w14:paraId="7C93B006" w14:textId="77777777" w:rsidR="00D85F9F" w:rsidRPr="00691DBC" w:rsidRDefault="00D85F9F" w:rsidP="0039569C">
            <w:pPr>
              <w:rPr>
                <w:sz w:val="20"/>
              </w:rPr>
            </w:pPr>
          </w:p>
        </w:tc>
        <w:tc>
          <w:tcPr>
            <w:tcW w:w="1298" w:type="dxa"/>
          </w:tcPr>
          <w:p w14:paraId="48D4CCDE" w14:textId="77777777" w:rsidR="00D85F9F" w:rsidRPr="00691DBC" w:rsidRDefault="00D85F9F" w:rsidP="0039569C">
            <w:pPr>
              <w:rPr>
                <w:sz w:val="20"/>
              </w:rPr>
            </w:pPr>
          </w:p>
        </w:tc>
        <w:tc>
          <w:tcPr>
            <w:tcW w:w="1298" w:type="dxa"/>
          </w:tcPr>
          <w:p w14:paraId="26C42FB3" w14:textId="77777777" w:rsidR="00D85F9F" w:rsidRPr="00691DBC" w:rsidRDefault="00D85F9F" w:rsidP="0039569C">
            <w:pPr>
              <w:rPr>
                <w:sz w:val="20"/>
              </w:rPr>
            </w:pPr>
          </w:p>
        </w:tc>
        <w:tc>
          <w:tcPr>
            <w:tcW w:w="5192" w:type="dxa"/>
            <w:gridSpan w:val="4"/>
            <w:vMerge/>
          </w:tcPr>
          <w:p w14:paraId="4F66B1B4" w14:textId="77777777" w:rsidR="00D85F9F" w:rsidRPr="00691DBC" w:rsidRDefault="00D85F9F" w:rsidP="0039569C"/>
        </w:tc>
      </w:tr>
    </w:tbl>
    <w:p w14:paraId="1BCDEAD9" w14:textId="77777777" w:rsidR="00D85F9F" w:rsidRPr="00691DBC" w:rsidRDefault="00D85F9F" w:rsidP="0039569C">
      <w:pPr>
        <w:sectPr w:rsidR="00D85F9F" w:rsidRPr="00691DBC" w:rsidSect="004953AD">
          <w:headerReference w:type="default" r:id="rId12"/>
          <w:headerReference w:type="first" r:id="rId13"/>
          <w:footerReference w:type="first" r:id="rId14"/>
          <w:type w:val="continuous"/>
          <w:pgSz w:w="11907" w:h="16840" w:code="9"/>
          <w:pgMar w:top="567" w:right="1418" w:bottom="1985" w:left="1134" w:header="0" w:footer="397" w:gutter="0"/>
          <w:paperSrc w:first="29813" w:other="29813"/>
          <w:cols w:space="708"/>
          <w:titlePg/>
          <w:docGrid w:linePitch="360"/>
        </w:sectPr>
      </w:pPr>
    </w:p>
    <w:p w14:paraId="45B7349D" w14:textId="27D3BB03" w:rsidR="00D85F9F" w:rsidRPr="00691DBC" w:rsidRDefault="00405992" w:rsidP="0039569C">
      <w:pPr>
        <w:pStyle w:val="Overskrift1"/>
      </w:pPr>
      <w:bookmarkStart w:id="24" w:name="TITTEL"/>
      <w:r w:rsidRPr="00691DBC">
        <w:t xml:space="preserve">Lederstøtteordning ved håndtering av skogbranner - sesongen </w:t>
      </w:r>
      <w:bookmarkEnd w:id="24"/>
      <w:r w:rsidR="00846560" w:rsidRPr="00691DBC">
        <w:t>202</w:t>
      </w:r>
      <w:r w:rsidR="007E171E" w:rsidRPr="00691DBC">
        <w:t>4</w:t>
      </w:r>
    </w:p>
    <w:p w14:paraId="206A4434" w14:textId="37616DE4" w:rsidR="00655D0A" w:rsidRPr="00691DBC" w:rsidRDefault="00655D0A" w:rsidP="00F70D66">
      <w:pPr>
        <w:pStyle w:val="Topptekst"/>
        <w:rPr>
          <w:bCs/>
        </w:rPr>
      </w:pPr>
      <w:bookmarkStart w:id="25" w:name="Start"/>
      <w:bookmarkStart w:id="26" w:name="FormalitetHøyBM"/>
      <w:bookmarkStart w:id="27" w:name="GD_AEtikette"/>
      <w:bookmarkEnd w:id="25"/>
      <w:r w:rsidRPr="00691DBC">
        <w:t>Direktoratet for samfunnssikkerhet og beredskap (DSB) viser til brev</w:t>
      </w:r>
      <w:r w:rsidR="00F70D66" w:rsidRPr="00691DBC">
        <w:t>:</w:t>
      </w:r>
      <w:r w:rsidRPr="00691DBC">
        <w:t xml:space="preserve"> </w:t>
      </w:r>
      <w:r w:rsidR="00F70D66" w:rsidRPr="00691DBC">
        <w:t>"</w:t>
      </w:r>
      <w:r w:rsidR="00F70D66" w:rsidRPr="00691DBC">
        <w:rPr>
          <w:bCs/>
        </w:rPr>
        <w:t xml:space="preserve">Informasjon om skogbrannhåndtering sesongen </w:t>
      </w:r>
      <w:r w:rsidR="00846560" w:rsidRPr="00691DBC">
        <w:rPr>
          <w:bCs/>
        </w:rPr>
        <w:t>202</w:t>
      </w:r>
      <w:r w:rsidR="007E171E" w:rsidRPr="00691DBC">
        <w:rPr>
          <w:bCs/>
        </w:rPr>
        <w:t>4</w:t>
      </w:r>
      <w:r w:rsidR="00F70D66" w:rsidRPr="00691DBC">
        <w:rPr>
          <w:bCs/>
        </w:rPr>
        <w:t xml:space="preserve">", </w:t>
      </w:r>
      <w:r w:rsidR="00846560" w:rsidRPr="00691DBC">
        <w:rPr>
          <w:bCs/>
        </w:rPr>
        <w:t xml:space="preserve">som ligger tilgjengelig på </w:t>
      </w:r>
      <w:hyperlink r:id="rId15" w:history="1">
        <w:r w:rsidR="00846560" w:rsidRPr="00691DBC">
          <w:rPr>
            <w:rStyle w:val="Hyperkobling"/>
            <w:bCs/>
          </w:rPr>
          <w:t>www.dsb.no</w:t>
        </w:r>
      </w:hyperlink>
      <w:r w:rsidR="00846560" w:rsidRPr="00691DBC">
        <w:rPr>
          <w:bCs/>
        </w:rPr>
        <w:t xml:space="preserve">. </w:t>
      </w:r>
    </w:p>
    <w:p w14:paraId="27C73836" w14:textId="77777777" w:rsidR="00655D0A" w:rsidRPr="00691DBC" w:rsidRDefault="00655D0A" w:rsidP="00655D0A">
      <w:pPr>
        <w:pStyle w:val="Topptekst"/>
      </w:pPr>
    </w:p>
    <w:p w14:paraId="20C447BC" w14:textId="77777777" w:rsidR="00655D0A" w:rsidRPr="00691DBC" w:rsidRDefault="00655D0A" w:rsidP="00655D0A">
      <w:pPr>
        <w:pStyle w:val="Topptekst"/>
        <w:rPr>
          <w:b/>
          <w:bCs/>
        </w:rPr>
      </w:pPr>
      <w:r w:rsidRPr="00691DBC">
        <w:rPr>
          <w:b/>
          <w:bCs/>
        </w:rPr>
        <w:t>Bakgrunn</w:t>
      </w:r>
    </w:p>
    <w:p w14:paraId="2500C227" w14:textId="78D010A1" w:rsidR="00655D0A" w:rsidRPr="00691DBC" w:rsidRDefault="00655D0A" w:rsidP="00655D0A">
      <w:pPr>
        <w:pStyle w:val="Topptekst"/>
      </w:pPr>
      <w:r w:rsidRPr="00691DBC">
        <w:t xml:space="preserve">DSB har i </w:t>
      </w:r>
      <w:r w:rsidR="00846560" w:rsidRPr="00691DBC">
        <w:t>202</w:t>
      </w:r>
      <w:r w:rsidR="007E171E" w:rsidRPr="00691DBC">
        <w:t>4</w:t>
      </w:r>
      <w:r w:rsidRPr="00691DBC">
        <w:t>, som i foregående år, inngått avtale om lederstøtte ved skogbranner</w:t>
      </w:r>
      <w:r w:rsidR="00350F69" w:rsidRPr="00691DBC">
        <w:t xml:space="preserve">. </w:t>
      </w:r>
      <w:r w:rsidR="002D5BC5" w:rsidRPr="00691DBC">
        <w:t>A</w:t>
      </w:r>
      <w:r w:rsidR="00350F69" w:rsidRPr="00691DBC">
        <w:t>vtale om lederstøtteordning er inngått med</w:t>
      </w:r>
      <w:r w:rsidRPr="00691DBC">
        <w:t xml:space="preserve"> </w:t>
      </w:r>
      <w:r w:rsidR="00804F94" w:rsidRPr="00691DBC">
        <w:t>Rogaland brann- og redning IKS</w:t>
      </w:r>
      <w:r w:rsidRPr="00691DBC">
        <w:t xml:space="preserve">. </w:t>
      </w:r>
      <w:r w:rsidR="00350F69" w:rsidRPr="00691DBC">
        <w:t xml:space="preserve">Rogaland brann og redning IKS peker ut brannbefal i fra flere brann- og redningsvesen som har kompetanse på skogbrannhåndtering, og disse vil da utgjøre den nasjonale lederstøtteordningen. </w:t>
      </w:r>
      <w:r w:rsidR="00F05645" w:rsidRPr="00691DBC">
        <w:t xml:space="preserve">Lederstøtteordningen </w:t>
      </w:r>
      <w:r w:rsidR="00804F94" w:rsidRPr="00691DBC">
        <w:t xml:space="preserve">skal bidra til </w:t>
      </w:r>
      <w:r w:rsidR="00F05645" w:rsidRPr="00691DBC">
        <w:t xml:space="preserve">å sikre effektiv bruk av statens skogbrannhelikopter og bidra til at kommunenes håndtering av store skogbranner styrkes. </w:t>
      </w:r>
      <w:r w:rsidRPr="00691DBC">
        <w:t xml:space="preserve">Samtlige brannbefal som deltar i </w:t>
      </w:r>
      <w:r w:rsidR="007E171E" w:rsidRPr="00691DBC">
        <w:t>ordningen,</w:t>
      </w:r>
      <w:r w:rsidRPr="00691DBC">
        <w:t xml:space="preserve"> er gjennom </w:t>
      </w:r>
      <w:r w:rsidR="008C4F81" w:rsidRPr="00691DBC">
        <w:t xml:space="preserve">nasjonale og </w:t>
      </w:r>
      <w:r w:rsidRPr="00691DBC">
        <w:t xml:space="preserve">regional </w:t>
      </w:r>
      <w:r w:rsidR="008C4F81" w:rsidRPr="00691DBC">
        <w:t>skogbrannopplæring og øvelser</w:t>
      </w:r>
      <w:r w:rsidR="0065117C" w:rsidRPr="00691DBC">
        <w:t xml:space="preserve"> </w:t>
      </w:r>
      <w:r w:rsidR="008C4F81" w:rsidRPr="00691DBC">
        <w:t xml:space="preserve">og er </w:t>
      </w:r>
      <w:r w:rsidRPr="00691DBC">
        <w:t xml:space="preserve">godt rustet til å håndtere ledelse av skogbrannbekjempelse. Avtalen innebærer at det parallelt med innsats fra skogbrannhelikopter, innføres en særskilt </w:t>
      </w:r>
      <w:r w:rsidR="00350F69" w:rsidRPr="00691DBC">
        <w:t xml:space="preserve">nasjonal </w:t>
      </w:r>
      <w:r w:rsidRPr="00691DBC">
        <w:t>lederstøtte der ett ledende brannbefal støtter den brannsjefen som har ansvaret ved en skogbrann</w:t>
      </w:r>
      <w:r w:rsidR="008C4F81" w:rsidRPr="00691DBC">
        <w:t xml:space="preserve">. Kostnadene for denne støtten </w:t>
      </w:r>
      <w:r w:rsidRPr="00691DBC">
        <w:t xml:space="preserve">dekkes av DSB.  </w:t>
      </w:r>
    </w:p>
    <w:p w14:paraId="29251741" w14:textId="77777777" w:rsidR="00655D0A" w:rsidRPr="00691DBC" w:rsidRDefault="00655D0A" w:rsidP="00655D0A">
      <w:pPr>
        <w:pStyle w:val="Topptekst"/>
      </w:pPr>
    </w:p>
    <w:p w14:paraId="0EF9DE3A" w14:textId="77777777" w:rsidR="00655D0A" w:rsidRPr="00691DBC" w:rsidRDefault="00655D0A" w:rsidP="00655D0A">
      <w:pPr>
        <w:pStyle w:val="Topptekst"/>
        <w:rPr>
          <w:b/>
          <w:bCs/>
        </w:rPr>
      </w:pPr>
      <w:r w:rsidRPr="00691DBC">
        <w:rPr>
          <w:b/>
          <w:bCs/>
        </w:rPr>
        <w:t>Lederstøtteordningens innhold</w:t>
      </w:r>
    </w:p>
    <w:p w14:paraId="22CF00BC" w14:textId="77777777" w:rsidR="00655D0A" w:rsidRPr="00691DBC" w:rsidRDefault="00655D0A" w:rsidP="00655D0A">
      <w:pPr>
        <w:pStyle w:val="Topptekst"/>
      </w:pPr>
      <w:r w:rsidRPr="00691DBC">
        <w:t xml:space="preserve">Ansvaret for å håndtere en skogbranninnsats vil alltid ligge til det </w:t>
      </w:r>
      <w:r w:rsidR="00D3309F" w:rsidRPr="00691DBC">
        <w:t>brann- og redningsvesenet</w:t>
      </w:r>
      <w:r w:rsidRPr="00691DBC">
        <w:t xml:space="preserve"> som har skogbrannen i sitt ansvarsområde. Lederstøtteordningen endrer derfor ikke på ansvaret for å lede brannbekjempelsen. </w:t>
      </w:r>
    </w:p>
    <w:p w14:paraId="7A5BDF78" w14:textId="77777777" w:rsidR="00655D0A" w:rsidRPr="00691DBC" w:rsidRDefault="00655D0A" w:rsidP="00655D0A">
      <w:pPr>
        <w:pStyle w:val="Topptekst"/>
      </w:pPr>
    </w:p>
    <w:p w14:paraId="3199011F" w14:textId="77777777" w:rsidR="00655D0A" w:rsidRPr="00691DBC" w:rsidRDefault="00655D0A" w:rsidP="00655D0A">
      <w:pPr>
        <w:pStyle w:val="Topptekst"/>
      </w:pPr>
      <w:r w:rsidRPr="00691DBC">
        <w:t xml:space="preserve">Lederstøtteordningen skal bidra til at skogbrannhelikopter utnyttes effektivt, og den er obligatorisk for det </w:t>
      </w:r>
      <w:r w:rsidR="00D3309F" w:rsidRPr="00691DBC">
        <w:t>brann- og redningsvesenet</w:t>
      </w:r>
      <w:r w:rsidRPr="00691DBC">
        <w:t xml:space="preserve"> som anmoder om bistand fra statens skogbrannhelikopter. Brannbefal med erfaring fra skogbrannhåndtering og -innsats inngår i lederstøtteordningen, og de skal i tillegg til å bidra </w:t>
      </w:r>
      <w:r w:rsidR="00DC5338" w:rsidRPr="00691DBC">
        <w:t>t</w:t>
      </w:r>
      <w:r w:rsidRPr="00691DBC">
        <w:t xml:space="preserve">il effektiv utnyttelse av skogbrannhelikopter, gi råd og bidra til at det </w:t>
      </w:r>
      <w:r w:rsidR="00D3309F" w:rsidRPr="00691DBC">
        <w:t>brann- og redningsvesenet</w:t>
      </w:r>
      <w:r w:rsidRPr="00691DBC">
        <w:t xml:space="preserve"> som har håndteringsansvaret selv etablerer den nødvendige innsatsorganisasjonen som kreves for å kunne håndtere en skogbrann.</w:t>
      </w:r>
    </w:p>
    <w:p w14:paraId="55CCC5EC" w14:textId="77777777" w:rsidR="00655D0A" w:rsidRPr="00691DBC" w:rsidRDefault="00655D0A" w:rsidP="00655D0A">
      <w:pPr>
        <w:pStyle w:val="Topptekst"/>
      </w:pPr>
    </w:p>
    <w:p w14:paraId="2BD1C966" w14:textId="77777777" w:rsidR="00655D0A" w:rsidRPr="00691DBC" w:rsidRDefault="00655D0A" w:rsidP="00655D0A">
      <w:pPr>
        <w:pStyle w:val="Topptekst"/>
      </w:pPr>
      <w:r w:rsidRPr="00691DBC">
        <w:t xml:space="preserve">Overordnet målsetting med lederstøtteordningen er god og riktig samhandling mellom bakkestyrker og skogbrannhelikopter/-e, og at det iverksettes nødvendige tiltak så tidlig som mulig.  </w:t>
      </w:r>
    </w:p>
    <w:p w14:paraId="2A281FA7" w14:textId="77777777" w:rsidR="00655D0A" w:rsidRPr="00691DBC" w:rsidRDefault="00655D0A" w:rsidP="00655D0A">
      <w:pPr>
        <w:pStyle w:val="Topptekst"/>
        <w:rPr>
          <w:b/>
          <w:bCs/>
        </w:rPr>
      </w:pPr>
    </w:p>
    <w:p w14:paraId="60531C16" w14:textId="77777777" w:rsidR="00655D0A" w:rsidRPr="00691DBC" w:rsidRDefault="00655D0A" w:rsidP="00655D0A">
      <w:pPr>
        <w:pStyle w:val="Topptekst"/>
        <w:rPr>
          <w:b/>
          <w:bCs/>
        </w:rPr>
      </w:pPr>
      <w:r w:rsidRPr="00691DBC">
        <w:rPr>
          <w:b/>
          <w:bCs/>
        </w:rPr>
        <w:t xml:space="preserve">Varslingsprosedyre og oppfølging fra lederstøtteordningen </w:t>
      </w:r>
    </w:p>
    <w:p w14:paraId="6F6970B3" w14:textId="671EC708" w:rsidR="00655D0A" w:rsidRPr="00691DBC" w:rsidRDefault="00655D0A" w:rsidP="00655D0A">
      <w:pPr>
        <w:pStyle w:val="Topptekst"/>
        <w:numPr>
          <w:ilvl w:val="0"/>
          <w:numId w:val="10"/>
        </w:numPr>
        <w:rPr>
          <w:color w:val="FF0000"/>
        </w:rPr>
      </w:pPr>
      <w:r w:rsidRPr="00691DBC">
        <w:t xml:space="preserve">Når </w:t>
      </w:r>
      <w:r w:rsidR="00D3309F" w:rsidRPr="00691DBC">
        <w:t>brann- og redningsvesenet</w:t>
      </w:r>
      <w:r w:rsidRPr="00691DBC">
        <w:t xml:space="preserve"> anmoder egen 110-sentral om å rekvirere skogbrannhelikopteret fra Hovedredningssentralen for Sør-Norge (HRS-S), </w:t>
      </w:r>
      <w:r w:rsidRPr="00691DBC">
        <w:rPr>
          <w:u w:val="single"/>
        </w:rPr>
        <w:t>skal</w:t>
      </w:r>
      <w:r w:rsidRPr="00691DBC">
        <w:t xml:space="preserve"> den regionale 110-sentralen umiddelbart varsle </w:t>
      </w:r>
      <w:r w:rsidR="007E171E" w:rsidRPr="00691DBC">
        <w:t>110 Sør-Vest</w:t>
      </w:r>
      <w:r w:rsidR="007E171E" w:rsidRPr="00691DBC">
        <w:t xml:space="preserve"> </w:t>
      </w:r>
      <w:r w:rsidR="00DC5338" w:rsidRPr="00691DBC">
        <w:t xml:space="preserve">på </w:t>
      </w:r>
      <w:proofErr w:type="spellStart"/>
      <w:r w:rsidRPr="00691DBC">
        <w:t>telefonnr</w:t>
      </w:r>
      <w:proofErr w:type="spellEnd"/>
      <w:r w:rsidR="00D2446E" w:rsidRPr="00691DBC">
        <w:t>.</w:t>
      </w:r>
      <w:r w:rsidRPr="00691DBC">
        <w:rPr>
          <w:color w:val="FF0000"/>
        </w:rPr>
        <w:t xml:space="preserve"> </w:t>
      </w:r>
      <w:r w:rsidR="003E0CD7" w:rsidRPr="00691DBC">
        <w:t xml:space="preserve">51 91 85 85 </w:t>
      </w:r>
      <w:r w:rsidRPr="00691DBC">
        <w:t>om pågående skogbrann.</w:t>
      </w:r>
      <w:r w:rsidRPr="00691DBC">
        <w:rPr>
          <w:color w:val="FF0000"/>
        </w:rPr>
        <w:t xml:space="preserve"> </w:t>
      </w:r>
    </w:p>
    <w:p w14:paraId="3B1574C5" w14:textId="77777777" w:rsidR="00B36B05" w:rsidRPr="00691DBC" w:rsidRDefault="00B36B05" w:rsidP="00B36B05">
      <w:pPr>
        <w:pStyle w:val="Topptekst"/>
        <w:ind w:left="434"/>
        <w:rPr>
          <w:color w:val="FF0000"/>
        </w:rPr>
      </w:pPr>
    </w:p>
    <w:p w14:paraId="412D7937" w14:textId="11DC1928" w:rsidR="00FA05E3" w:rsidRPr="00691DBC" w:rsidRDefault="007E171E" w:rsidP="00655D0A">
      <w:pPr>
        <w:pStyle w:val="Topptekst"/>
        <w:numPr>
          <w:ilvl w:val="0"/>
          <w:numId w:val="10"/>
        </w:numPr>
      </w:pPr>
      <w:r w:rsidRPr="00691DBC">
        <w:t>110 Sør-Vest</w:t>
      </w:r>
      <w:r w:rsidRPr="00691DBC">
        <w:t xml:space="preserve"> </w:t>
      </w:r>
      <w:r w:rsidR="00FA05E3" w:rsidRPr="00691DBC">
        <w:t>tildeler skogbranntalegruppe til hendelsen som kan benyttes til kontakt med lederstøtten og skogbrannhelikopteret. Det må avklares om førstekontakten mellom lederstøtte og brannsjefen skal skje på nødnett eller mobiltelefon.</w:t>
      </w:r>
    </w:p>
    <w:p w14:paraId="0890100C" w14:textId="77777777" w:rsidR="00655D0A" w:rsidRPr="00691DBC" w:rsidRDefault="00655D0A" w:rsidP="00655D0A">
      <w:pPr>
        <w:pStyle w:val="Topptekst"/>
      </w:pPr>
    </w:p>
    <w:p w14:paraId="19C44067" w14:textId="40AF8A9C" w:rsidR="00655D0A" w:rsidRPr="00691DBC" w:rsidRDefault="007E171E" w:rsidP="00655D0A">
      <w:pPr>
        <w:pStyle w:val="Topptekst"/>
        <w:numPr>
          <w:ilvl w:val="0"/>
          <w:numId w:val="10"/>
        </w:numPr>
      </w:pPr>
      <w:r w:rsidRPr="00691DBC">
        <w:t>110 Sør-Vest</w:t>
      </w:r>
      <w:r w:rsidRPr="00691DBC">
        <w:t xml:space="preserve"> </w:t>
      </w:r>
      <w:r w:rsidR="00655D0A" w:rsidRPr="00691DBC">
        <w:t>varsler det brannbefal som til enhver tid har ansvar for å følge opp med lederstøtte</w:t>
      </w:r>
      <w:r w:rsidR="00FA05E3" w:rsidRPr="00691DBC">
        <w:t xml:space="preserve"> og gir informasjon om tildelt skogbranntalegruppe og annen kontaktinformasjon.</w:t>
      </w:r>
    </w:p>
    <w:p w14:paraId="18E7710F" w14:textId="77777777" w:rsidR="00655D0A" w:rsidRPr="00691DBC" w:rsidRDefault="00655D0A" w:rsidP="00655D0A">
      <w:pPr>
        <w:pStyle w:val="Topptekst"/>
        <w:ind w:left="0"/>
      </w:pPr>
    </w:p>
    <w:p w14:paraId="01E9046D" w14:textId="77777777" w:rsidR="00655D0A" w:rsidRPr="00691DBC" w:rsidRDefault="00655D0A" w:rsidP="00655D0A">
      <w:pPr>
        <w:pStyle w:val="Topptekst"/>
        <w:numPr>
          <w:ilvl w:val="0"/>
          <w:numId w:val="10"/>
        </w:numPr>
      </w:pPr>
      <w:r w:rsidRPr="00691DBC">
        <w:t>Den brannsjefen som har ansvaret for å håndtere skogbrannen blir automatisk kontaktet av brannbefalet i lederstøtteordningen. Det etableres samtidig kontakt mellom lederstøtteordningen og skogbrannhelikopteret</w:t>
      </w:r>
      <w:r w:rsidR="00FA05E3" w:rsidRPr="00691DBC">
        <w:t>.</w:t>
      </w:r>
      <w:r w:rsidRPr="00691DBC">
        <w:t xml:space="preserve">   </w:t>
      </w:r>
    </w:p>
    <w:p w14:paraId="635B7102" w14:textId="77777777" w:rsidR="00655D0A" w:rsidRPr="00691DBC" w:rsidRDefault="00655D0A" w:rsidP="00655D0A">
      <w:pPr>
        <w:pStyle w:val="Topptekst"/>
        <w:ind w:left="0"/>
      </w:pPr>
    </w:p>
    <w:p w14:paraId="460B4866" w14:textId="77777777" w:rsidR="00655D0A" w:rsidRPr="00691DBC" w:rsidRDefault="00655D0A" w:rsidP="00655D0A">
      <w:pPr>
        <w:pStyle w:val="Topptekst"/>
        <w:numPr>
          <w:ilvl w:val="0"/>
          <w:numId w:val="10"/>
        </w:numPr>
      </w:pPr>
      <w:r w:rsidRPr="00691DBC">
        <w:t xml:space="preserve">Den brannsjefen som har ansvaret for å håndtere skogbrannen, må kunne gi informasjon om hvor det brenner, hva som har skjedd innledningsvis og hvilke ressurser som er rekvirert. Brannsjefen må kunne beskrive skadeomfanget og potensialet for ytterligere skade. </w:t>
      </w:r>
    </w:p>
    <w:p w14:paraId="39E54666" w14:textId="77777777" w:rsidR="00655D0A" w:rsidRPr="00691DBC" w:rsidRDefault="00655D0A" w:rsidP="00655D0A">
      <w:pPr>
        <w:tabs>
          <w:tab w:val="clear" w:pos="74"/>
        </w:tabs>
      </w:pPr>
    </w:p>
    <w:p w14:paraId="2BCA8CA0" w14:textId="1EE5752E" w:rsidR="00655D0A" w:rsidRPr="00691DBC" w:rsidRDefault="00655D0A" w:rsidP="00655D0A">
      <w:pPr>
        <w:tabs>
          <w:tab w:val="clear" w:pos="74"/>
        </w:tabs>
      </w:pPr>
      <w:r w:rsidRPr="00691DBC">
        <w:t xml:space="preserve">DSB minner om at instruks for rekvirering og bruk av skogbrannhelikopter og annen informasjon om skogbrann ligger tilgjengelig på DSBs hjemmeside </w:t>
      </w:r>
      <w:hyperlink r:id="rId16" w:history="1">
        <w:r w:rsidRPr="00691DBC">
          <w:rPr>
            <w:rStyle w:val="Hyperkobling"/>
          </w:rPr>
          <w:t>www.dsb.no</w:t>
        </w:r>
      </w:hyperlink>
      <w:r w:rsidRPr="00691DBC">
        <w:t xml:space="preserve">. </w:t>
      </w:r>
      <w:r w:rsidR="00D3309F" w:rsidRPr="00691DBC">
        <w:t>Brann- og redningsvesenet</w:t>
      </w:r>
      <w:r w:rsidRPr="00691DBC">
        <w:t xml:space="preserve"> er ansvarlig for å skaffe seg oversikt over situasjonen og etablere egen innsatsorganisasjon. Lederstøtteordningen kan også rådspørres uten at det rekvireres skogbrannhelikopter, og ordningen kontaktes da på samme måte via </w:t>
      </w:r>
      <w:r w:rsidR="007E171E" w:rsidRPr="00691DBC">
        <w:t>110 Sør-Vest</w:t>
      </w:r>
      <w:r w:rsidRPr="00691DBC">
        <w:t xml:space="preserve">. </w:t>
      </w:r>
    </w:p>
    <w:p w14:paraId="14819A3D" w14:textId="77777777" w:rsidR="00655D0A" w:rsidRPr="00691DBC" w:rsidRDefault="00655D0A" w:rsidP="00655D0A">
      <w:pPr>
        <w:tabs>
          <w:tab w:val="clear" w:pos="74"/>
        </w:tabs>
      </w:pPr>
    </w:p>
    <w:p w14:paraId="4B06CDE8" w14:textId="77777777" w:rsidR="00655D0A" w:rsidRPr="00691DBC" w:rsidRDefault="00655D0A" w:rsidP="00655D0A">
      <w:pPr>
        <w:tabs>
          <w:tab w:val="clear" w:pos="74"/>
        </w:tabs>
        <w:rPr>
          <w:b/>
        </w:rPr>
      </w:pPr>
      <w:r w:rsidRPr="00691DBC">
        <w:rPr>
          <w:b/>
        </w:rPr>
        <w:t>Samband</w:t>
      </w:r>
    </w:p>
    <w:p w14:paraId="5F161C83" w14:textId="77777777" w:rsidR="00245EEB" w:rsidRPr="00691DBC" w:rsidRDefault="00245EEB" w:rsidP="00655D0A">
      <w:pPr>
        <w:tabs>
          <w:tab w:val="clear" w:pos="74"/>
        </w:tabs>
      </w:pPr>
    </w:p>
    <w:p w14:paraId="6E50C89F" w14:textId="77777777" w:rsidR="00245EEB" w:rsidRPr="00691DBC" w:rsidRDefault="003E0CD7" w:rsidP="00655D0A">
      <w:pPr>
        <w:tabs>
          <w:tab w:val="clear" w:pos="74"/>
        </w:tabs>
      </w:pPr>
      <w:r w:rsidRPr="00691DBC">
        <w:t>Skogbrannhelikopter er tilgjengelig på N</w:t>
      </w:r>
      <w:r w:rsidR="00FA05E3" w:rsidRPr="00691DBC">
        <w:t>ødnett</w:t>
      </w:r>
      <w:r w:rsidR="00245EEB" w:rsidRPr="00691DBC">
        <w:t xml:space="preserve">. </w:t>
      </w:r>
    </w:p>
    <w:p w14:paraId="2C2D5F58" w14:textId="77777777" w:rsidR="00245EEB" w:rsidRPr="00691DBC" w:rsidRDefault="00245EEB" w:rsidP="00655D0A">
      <w:pPr>
        <w:tabs>
          <w:tab w:val="clear" w:pos="74"/>
        </w:tabs>
      </w:pPr>
    </w:p>
    <w:p w14:paraId="63AF75E1" w14:textId="3B872ABF" w:rsidR="00FA05E3" w:rsidRPr="00691DBC" w:rsidRDefault="00245EEB" w:rsidP="00245EEB">
      <w:pPr>
        <w:tabs>
          <w:tab w:val="clear" w:pos="74"/>
        </w:tabs>
      </w:pPr>
      <w:r w:rsidRPr="00691DBC">
        <w:t>Grunnet ulike geografiske avgrensninger for Nødnett-basestasjonene til bruk for helikopter (AGA-nettet) og de vanlige Nødnett-basestasjonene anbefales det sterkt å benytte de nasjonale skogbranngruppene ved kommunikasjon med helikopteret.</w:t>
      </w:r>
      <w:r w:rsidR="007E171E" w:rsidRPr="00691DBC">
        <w:t xml:space="preserve"> </w:t>
      </w:r>
      <w:r w:rsidR="007E171E" w:rsidRPr="00691DBC">
        <w:t>110 Sør-Vest</w:t>
      </w:r>
      <w:r w:rsidR="007E171E" w:rsidRPr="00691DBC">
        <w:t xml:space="preserve"> </w:t>
      </w:r>
      <w:r w:rsidR="003E0CD7" w:rsidRPr="00691DBC">
        <w:t xml:space="preserve">som </w:t>
      </w:r>
      <w:r w:rsidR="00274BD5" w:rsidRPr="00691DBC">
        <w:t>admi</w:t>
      </w:r>
      <w:r w:rsidR="0065117C" w:rsidRPr="00691DBC">
        <w:t xml:space="preserve">nistrerer skogbranntalegruppene </w:t>
      </w:r>
      <w:r w:rsidR="00274BD5" w:rsidRPr="00691DBC">
        <w:t>tildele</w:t>
      </w:r>
      <w:r w:rsidR="0065117C" w:rsidRPr="00691DBC">
        <w:t xml:space="preserve">r </w:t>
      </w:r>
      <w:r w:rsidR="00274BD5" w:rsidRPr="00691DBC">
        <w:t>skogbranntalegruppe til hver skogbrann. Lederstøtte vil også kunne benytt</w:t>
      </w:r>
      <w:r w:rsidR="001E1C3E" w:rsidRPr="00691DBC">
        <w:t xml:space="preserve">e nødnett for kommunikasjon. </w:t>
      </w:r>
    </w:p>
    <w:p w14:paraId="5D4A1A71" w14:textId="77777777" w:rsidR="001E1C3E" w:rsidRPr="00691DBC" w:rsidRDefault="001E1C3E" w:rsidP="00655D0A">
      <w:pPr>
        <w:tabs>
          <w:tab w:val="clear" w:pos="74"/>
        </w:tabs>
      </w:pPr>
    </w:p>
    <w:p w14:paraId="7EE55BDB" w14:textId="77777777" w:rsidR="001E1C3E" w:rsidRPr="00691DBC" w:rsidRDefault="008A4C47" w:rsidP="00655D0A">
      <w:pPr>
        <w:tabs>
          <w:tab w:val="clear" w:pos="74"/>
        </w:tabs>
      </w:pPr>
      <w:r w:rsidRPr="00691DBC">
        <w:t>A</w:t>
      </w:r>
      <w:r w:rsidR="00245EEB" w:rsidRPr="00691DBC">
        <w:t>lle oppfordres til å benytte</w:t>
      </w:r>
      <w:r w:rsidR="001E1C3E" w:rsidRPr="00691DBC">
        <w:t xml:space="preserve"> </w:t>
      </w:r>
      <w:r w:rsidR="00245EEB" w:rsidRPr="00691DBC">
        <w:t>N</w:t>
      </w:r>
      <w:r w:rsidR="001E1C3E" w:rsidRPr="00691DBC">
        <w:t xml:space="preserve">ødnett </w:t>
      </w:r>
      <w:r w:rsidR="00245EEB" w:rsidRPr="00691DBC">
        <w:t xml:space="preserve">aktivt </w:t>
      </w:r>
      <w:r w:rsidR="001E1C3E" w:rsidRPr="00691DBC">
        <w:t>slik at vi får erfaringer og avdekket hvordan det mest effektivt kan benyttes operativ i disse hendelsene</w:t>
      </w:r>
      <w:r w:rsidR="00245EEB" w:rsidRPr="00691DBC">
        <w:t>.</w:t>
      </w:r>
    </w:p>
    <w:p w14:paraId="4001D599" w14:textId="77777777" w:rsidR="00FA05E3" w:rsidRPr="00691DBC" w:rsidRDefault="00FA05E3" w:rsidP="00655D0A">
      <w:pPr>
        <w:tabs>
          <w:tab w:val="clear" w:pos="74"/>
        </w:tabs>
      </w:pPr>
    </w:p>
    <w:p w14:paraId="63AA1CFA" w14:textId="77777777" w:rsidR="00EF3EB0" w:rsidRPr="00691DBC" w:rsidRDefault="00076840" w:rsidP="00076840">
      <w:r w:rsidRPr="00691DBC">
        <w:t>På 1980- tallet ble</w:t>
      </w:r>
      <w:r w:rsidR="00AE1F00" w:rsidRPr="00691DBC">
        <w:t xml:space="preserve"> Sikringsradioen AS</w:t>
      </w:r>
      <w:r w:rsidRPr="00691DBC">
        <w:t xml:space="preserve"> </w:t>
      </w:r>
      <w:r w:rsidR="00EB4ECA" w:rsidRPr="00691DBC">
        <w:t>(</w:t>
      </w:r>
      <w:proofErr w:type="spellStart"/>
      <w:r w:rsidRPr="00691DBC">
        <w:t>SRadioen</w:t>
      </w:r>
      <w:proofErr w:type="spellEnd"/>
      <w:r w:rsidR="00EB4ECA" w:rsidRPr="00691DBC">
        <w:t>)</w:t>
      </w:r>
      <w:r w:rsidRPr="00691DBC">
        <w:t xml:space="preserve"> etablert med tanke på sikring for skogbrukere. I de senere år er radioen også tatt i bruk </w:t>
      </w:r>
      <w:r w:rsidR="0065117C" w:rsidRPr="00691DBC">
        <w:t>av</w:t>
      </w:r>
      <w:r w:rsidR="00B31CF6" w:rsidRPr="00691DBC">
        <w:t xml:space="preserve"> </w:t>
      </w:r>
      <w:r w:rsidRPr="00691DBC">
        <w:t>andre brukergrupper med relevant virke i utmark. Det er ca</w:t>
      </w:r>
      <w:r w:rsidR="00D2446E" w:rsidRPr="00691DBC">
        <w:t>.</w:t>
      </w:r>
      <w:r w:rsidRPr="00691DBC">
        <w:t xml:space="preserve"> 10 500 radioeiere, og Sikringsradioen AS som organiserer og drifter konseptet</w:t>
      </w:r>
      <w:r w:rsidR="00350F69" w:rsidRPr="00691DBC">
        <w:t>,</w:t>
      </w:r>
      <w:r w:rsidRPr="00691DBC">
        <w:t xml:space="preserve"> har informert DSB om at dette er en ressurs som brann- og redningsvesenet kan gjøre seg nytte av. De enkelte brukerne av </w:t>
      </w:r>
      <w:proofErr w:type="spellStart"/>
      <w:r w:rsidRPr="00691DBC">
        <w:t>SRadioen</w:t>
      </w:r>
      <w:proofErr w:type="spellEnd"/>
      <w:r w:rsidRPr="00691DBC">
        <w:t xml:space="preserve"> har svært ofte lokalkunnskap om terreng og fremkomstmuligheter, de disponerer i tillegg annet </w:t>
      </w:r>
      <w:r w:rsidR="00350F69" w:rsidRPr="00691DBC">
        <w:t>utstyr</w:t>
      </w:r>
      <w:r w:rsidRPr="00691DBC">
        <w:t xml:space="preserve"> som kan være verdifullt for skogbranninnsats, og de befinner seg ofte i områder der de kan bidra til rask inngripen. Mer informasjon om lokale </w:t>
      </w:r>
      <w:proofErr w:type="spellStart"/>
      <w:r w:rsidRPr="00691DBC">
        <w:t>radiolag</w:t>
      </w:r>
      <w:proofErr w:type="spellEnd"/>
      <w:r w:rsidRPr="00691DBC">
        <w:t xml:space="preserve"> og om </w:t>
      </w:r>
      <w:proofErr w:type="spellStart"/>
      <w:r w:rsidRPr="00691DBC">
        <w:t>SRadioen</w:t>
      </w:r>
      <w:proofErr w:type="spellEnd"/>
      <w:r w:rsidRPr="00691DBC">
        <w:t xml:space="preserve"> er tilgjengelig på </w:t>
      </w:r>
      <w:hyperlink r:id="rId17" w:history="1">
        <w:r w:rsidRPr="00691DBC">
          <w:rPr>
            <w:rStyle w:val="Hyperkobling"/>
          </w:rPr>
          <w:t>www.sradioen.no</w:t>
        </w:r>
      </w:hyperlink>
      <w:r w:rsidRPr="00691DBC">
        <w:t xml:space="preserve">. </w:t>
      </w:r>
    </w:p>
    <w:p w14:paraId="10268953" w14:textId="77777777" w:rsidR="00015B2C" w:rsidRPr="00691DBC" w:rsidRDefault="00015B2C" w:rsidP="00076840"/>
    <w:p w14:paraId="3F3393DB" w14:textId="77777777" w:rsidR="00A50681" w:rsidRDefault="00A50681">
      <w:pPr>
        <w:tabs>
          <w:tab w:val="clear" w:pos="74"/>
          <w:tab w:val="clear" w:pos="1366"/>
          <w:tab w:val="clear" w:pos="2665"/>
          <w:tab w:val="clear" w:pos="3963"/>
          <w:tab w:val="clear" w:pos="5256"/>
          <w:tab w:val="clear" w:pos="6555"/>
          <w:tab w:val="clear" w:pos="7847"/>
          <w:tab w:val="clear" w:pos="9146"/>
        </w:tabs>
        <w:ind w:left="0"/>
        <w:rPr>
          <w:b/>
          <w:bCs/>
        </w:rPr>
      </w:pPr>
      <w:r>
        <w:rPr>
          <w:b/>
          <w:bCs/>
        </w:rPr>
        <w:br w:type="page"/>
      </w:r>
    </w:p>
    <w:p w14:paraId="316EFB36" w14:textId="2DB977BF" w:rsidR="00655D0A" w:rsidRPr="00691DBC" w:rsidRDefault="00655D0A" w:rsidP="00655D0A">
      <w:pPr>
        <w:pStyle w:val="Topptekst"/>
        <w:rPr>
          <w:b/>
          <w:bCs/>
        </w:rPr>
      </w:pPr>
      <w:r w:rsidRPr="00691DBC">
        <w:rPr>
          <w:b/>
          <w:bCs/>
        </w:rPr>
        <w:lastRenderedPageBreak/>
        <w:t>Forebyggende og foregripende tiltak</w:t>
      </w:r>
    </w:p>
    <w:p w14:paraId="09A81A17" w14:textId="5C443076" w:rsidR="00655D0A" w:rsidRPr="00691DBC" w:rsidRDefault="00655D0A" w:rsidP="00655D0A">
      <w:pPr>
        <w:pStyle w:val="Topptekst"/>
        <w:rPr>
          <w:color w:val="FF0000"/>
        </w:rPr>
      </w:pPr>
      <w:r w:rsidRPr="00691DBC">
        <w:t xml:space="preserve">DSB understreker at i kommuner hvor det er fare for betydelig skade ved brann i skog og utmark, er det regelverkskrav til å organisere særskilte reservestyrker for innsats ved slike branner, jfr. </w:t>
      </w:r>
      <w:r w:rsidR="00944491" w:rsidRPr="00691DBC">
        <w:t>Forskrift om organisering, bemanning og utrustning av brann- og redningsvesen og nødmeldesentralene (brann- og redningsvesenforskriften)</w:t>
      </w:r>
      <w:r w:rsidR="00B7209A" w:rsidRPr="00691DBC">
        <w:t xml:space="preserve"> 15. </w:t>
      </w:r>
      <w:r w:rsidR="00066C52" w:rsidRPr="00691DBC">
        <w:t xml:space="preserve">september 2021 </w:t>
      </w:r>
      <w:proofErr w:type="spellStart"/>
      <w:r w:rsidR="00066C52" w:rsidRPr="00691DBC">
        <w:t>nr</w:t>
      </w:r>
      <w:proofErr w:type="spellEnd"/>
      <w:r w:rsidR="00066C52" w:rsidRPr="00691DBC">
        <w:t xml:space="preserve"> 2755</w:t>
      </w:r>
      <w:r w:rsidRPr="00691DBC">
        <w:t xml:space="preserve">, </w:t>
      </w:r>
      <w:r w:rsidR="00FB5257" w:rsidRPr="00691DBC">
        <w:t xml:space="preserve">§ 16 </w:t>
      </w:r>
      <w:r w:rsidR="00F92E0E" w:rsidRPr="00691DBC">
        <w:t>r</w:t>
      </w:r>
      <w:r w:rsidR="00FB5257" w:rsidRPr="00691DBC">
        <w:t>eservestyrker for skogbrann og andre hendelser</w:t>
      </w:r>
      <w:r w:rsidRPr="00691DBC">
        <w:t xml:space="preserve">. Styrkene skal øve </w:t>
      </w:r>
      <w:r w:rsidR="0065590D" w:rsidRPr="00691DBC">
        <w:t>for de oppgavene de skal håndtere</w:t>
      </w:r>
      <w:r w:rsidRPr="00691DBC">
        <w:t>. Ansvaret for å vurdere behovet for</w:t>
      </w:r>
      <w:r w:rsidR="00D2446E" w:rsidRPr="00691DBC">
        <w:t>,</w:t>
      </w:r>
      <w:r w:rsidRPr="00691DBC">
        <w:t xml:space="preserve"> og etablere slike styrker tilligger kommunene. I tillegg minner DSB om at kommunene i situasjoner hvor brannrisikoen er vesentlig større enn normalt skal innføre høyere beredskap, skjerpet vakthold, utplassere materiell og lignende, slik det </w:t>
      </w:r>
      <w:proofErr w:type="gramStart"/>
      <w:r w:rsidRPr="00691DBC">
        <w:t>fremgår</w:t>
      </w:r>
      <w:proofErr w:type="gramEnd"/>
      <w:r w:rsidRPr="00691DBC">
        <w:t xml:space="preserve"> av samme forskrifts </w:t>
      </w:r>
      <w:r w:rsidR="0079102E" w:rsidRPr="00691DBC">
        <w:t xml:space="preserve">§ 18. </w:t>
      </w:r>
    </w:p>
    <w:p w14:paraId="10FDA52C" w14:textId="77777777" w:rsidR="00655D0A" w:rsidRPr="00691DBC" w:rsidRDefault="00655D0A" w:rsidP="00655D0A">
      <w:pPr>
        <w:pStyle w:val="Topptekst"/>
        <w:rPr>
          <w:color w:val="FF0000"/>
        </w:rPr>
      </w:pPr>
    </w:p>
    <w:p w14:paraId="565EBC7E" w14:textId="77777777" w:rsidR="00A77DC5" w:rsidRPr="00691DBC" w:rsidRDefault="00655D0A" w:rsidP="00655D0A">
      <w:pPr>
        <w:pStyle w:val="Topptekst"/>
      </w:pPr>
      <w:r w:rsidRPr="00691DBC">
        <w:t xml:space="preserve">Skogbrannprognose for 48 timer ligger på følgende nettadresse: </w:t>
      </w:r>
      <w:hyperlink r:id="rId18" w:history="1">
        <w:r w:rsidR="00A77DC5" w:rsidRPr="00691DBC">
          <w:rPr>
            <w:rStyle w:val="Hyperkobling"/>
          </w:rPr>
          <w:t>https://skogbrannfare.met.no/</w:t>
        </w:r>
      </w:hyperlink>
      <w:r w:rsidRPr="00691DBC">
        <w:t>.</w:t>
      </w:r>
      <w:r w:rsidR="003C0E60" w:rsidRPr="00691DBC">
        <w:t xml:space="preserve"> </w:t>
      </w:r>
    </w:p>
    <w:p w14:paraId="376FE0AD" w14:textId="77777777" w:rsidR="00A77DC5" w:rsidRPr="00691DBC" w:rsidRDefault="00D25ACC" w:rsidP="00655D0A">
      <w:pPr>
        <w:pStyle w:val="Topptekst"/>
      </w:pPr>
      <w:r w:rsidRPr="00691DBC">
        <w:t>Det er også laget egne varsler for gressbrann</w:t>
      </w:r>
      <w:r w:rsidR="009B77E3" w:rsidRPr="00691DBC">
        <w:t>,</w:t>
      </w:r>
      <w:r w:rsidR="006F284F" w:rsidRPr="00691DBC">
        <w:t xml:space="preserve"> </w:t>
      </w:r>
      <w:r w:rsidR="0004422A" w:rsidRPr="00691DBC">
        <w:t>spredningsvarsel</w:t>
      </w:r>
      <w:r w:rsidR="00773775" w:rsidRPr="00691DBC">
        <w:t xml:space="preserve"> og varsel for fuktighet i vegetasjon. Disse er tilgjengelig nederst på </w:t>
      </w:r>
      <w:hyperlink r:id="rId19" w:history="1">
        <w:r w:rsidR="00A77DC5" w:rsidRPr="00691DBC">
          <w:rPr>
            <w:rStyle w:val="Hyperkobling"/>
          </w:rPr>
          <w:t>https://skogbrannfare.met.no/</w:t>
        </w:r>
      </w:hyperlink>
      <w:r w:rsidR="00A77DC5" w:rsidRPr="00691DBC">
        <w:t xml:space="preserve">. </w:t>
      </w:r>
    </w:p>
    <w:p w14:paraId="769079DC" w14:textId="77777777" w:rsidR="00A77DC5" w:rsidRPr="00691DBC" w:rsidRDefault="00A77DC5" w:rsidP="00655D0A">
      <w:pPr>
        <w:pStyle w:val="Topptekst"/>
      </w:pPr>
    </w:p>
    <w:p w14:paraId="0C7AAC39" w14:textId="4E592E06" w:rsidR="00A77DC5" w:rsidRPr="00691DBC" w:rsidRDefault="00A77DC5" w:rsidP="00655D0A">
      <w:pPr>
        <w:pStyle w:val="Topptekst"/>
      </w:pPr>
      <w:r w:rsidRPr="00691DBC">
        <w:t>Mete</w:t>
      </w:r>
      <w:r w:rsidR="00691DBC" w:rsidRPr="00691DBC">
        <w:t>o</w:t>
      </w:r>
      <w:r w:rsidRPr="00691DBC">
        <w:t xml:space="preserve">rologisk har også </w:t>
      </w:r>
      <w:r w:rsidR="00691DBC" w:rsidRPr="00691DBC">
        <w:t xml:space="preserve">lagt tilgjengelig </w:t>
      </w:r>
      <w:r w:rsidR="00D257BD">
        <w:t>lyn observasjoner</w:t>
      </w:r>
      <w:r w:rsidR="00691DBC">
        <w:t xml:space="preserve"> her: </w:t>
      </w:r>
      <w:hyperlink r:id="rId20" w:history="1">
        <w:r w:rsidR="007A56EC" w:rsidRPr="00B23F48">
          <w:rPr>
            <w:rStyle w:val="Hyperkobling"/>
          </w:rPr>
          <w:t>https://lyn.met.no/</w:t>
        </w:r>
      </w:hyperlink>
      <w:r w:rsidR="007A56EC">
        <w:t xml:space="preserve"> </w:t>
      </w:r>
    </w:p>
    <w:p w14:paraId="4CED107C" w14:textId="77777777" w:rsidR="00A77DC5" w:rsidRPr="00691DBC" w:rsidRDefault="00A77DC5" w:rsidP="00655D0A">
      <w:pPr>
        <w:pStyle w:val="Topptekst"/>
      </w:pPr>
    </w:p>
    <w:p w14:paraId="6DB64107" w14:textId="1F9FE542" w:rsidR="00655D0A" w:rsidRPr="00691DBC" w:rsidRDefault="00D3309F" w:rsidP="00655D0A">
      <w:pPr>
        <w:pStyle w:val="Topptekst"/>
      </w:pPr>
      <w:r w:rsidRPr="00691DBC">
        <w:t>Brann- og redningsvesenet</w:t>
      </w:r>
      <w:r w:rsidR="00655D0A" w:rsidRPr="00691DBC">
        <w:t xml:space="preserve"> ka</w:t>
      </w:r>
      <w:r w:rsidR="00D2446E" w:rsidRPr="00691DBC">
        <w:t>n og bør kontakte Meteorologisk</w:t>
      </w:r>
      <w:r w:rsidR="00655D0A" w:rsidRPr="00691DBC">
        <w:t xml:space="preserve"> Institutt, værvarslingsavdelingen på Blindern, på tlf. 22 96 32 99 for lokale vindprognoser.</w:t>
      </w:r>
    </w:p>
    <w:p w14:paraId="03E9A4A7" w14:textId="77777777" w:rsidR="00655D0A" w:rsidRPr="00691DBC" w:rsidRDefault="00655D0A" w:rsidP="00655D0A">
      <w:pPr>
        <w:pStyle w:val="Topptekst"/>
      </w:pPr>
    </w:p>
    <w:p w14:paraId="355E5EEE" w14:textId="77777777" w:rsidR="00655D0A" w:rsidRPr="00691DBC" w:rsidRDefault="00655D0A" w:rsidP="00655D0A">
      <w:pPr>
        <w:tabs>
          <w:tab w:val="clear" w:pos="74"/>
        </w:tabs>
        <w:rPr>
          <w:i/>
          <w:iCs/>
        </w:rPr>
      </w:pPr>
      <w:r w:rsidRPr="00691DBC">
        <w:rPr>
          <w:i/>
          <w:iCs/>
        </w:rPr>
        <w:t>Viktig å merke seg:</w:t>
      </w:r>
    </w:p>
    <w:p w14:paraId="006C9626" w14:textId="77777777" w:rsidR="00655D0A" w:rsidRPr="00691DBC" w:rsidRDefault="00655D0A" w:rsidP="00655D0A">
      <w:pPr>
        <w:numPr>
          <w:ilvl w:val="0"/>
          <w:numId w:val="8"/>
        </w:numPr>
        <w:autoSpaceDE w:val="0"/>
        <w:autoSpaceDN w:val="0"/>
        <w:adjustRightInd w:val="0"/>
        <w:rPr>
          <w:color w:val="000000"/>
        </w:rPr>
      </w:pPr>
      <w:r w:rsidRPr="00691DBC">
        <w:rPr>
          <w:color w:val="000000"/>
        </w:rPr>
        <w:t xml:space="preserve">I perioder med stor skogbrannfare skal </w:t>
      </w:r>
      <w:r w:rsidR="00D3309F" w:rsidRPr="00691DBC">
        <w:rPr>
          <w:color w:val="000000"/>
        </w:rPr>
        <w:t>brann- og redningsvesenet</w:t>
      </w:r>
      <w:r w:rsidRPr="00691DBC">
        <w:rPr>
          <w:color w:val="000000"/>
        </w:rPr>
        <w:t xml:space="preserve"> og kommunene holde seg oppdatert og følge meteorologiske prognoser løpende. </w:t>
      </w:r>
    </w:p>
    <w:p w14:paraId="60C8E06E" w14:textId="77777777" w:rsidR="00655D0A" w:rsidRPr="00691DBC" w:rsidRDefault="00D3309F" w:rsidP="00655D0A">
      <w:pPr>
        <w:numPr>
          <w:ilvl w:val="0"/>
          <w:numId w:val="8"/>
        </w:numPr>
        <w:autoSpaceDE w:val="0"/>
        <w:autoSpaceDN w:val="0"/>
        <w:adjustRightInd w:val="0"/>
        <w:rPr>
          <w:color w:val="000000"/>
        </w:rPr>
      </w:pPr>
      <w:r w:rsidRPr="00691DBC">
        <w:rPr>
          <w:color w:val="000000"/>
        </w:rPr>
        <w:t>Brann- og redningsvesenet</w:t>
      </w:r>
      <w:r w:rsidR="00655D0A" w:rsidRPr="00691DBC">
        <w:rPr>
          <w:color w:val="000000"/>
        </w:rPr>
        <w:t xml:space="preserve"> skal samarbeide med skogbruksmyndigheter, skogeiere og andre for å vurdere forebyggende tiltak og for å forberede skogbrannslokkeinnsatser. </w:t>
      </w:r>
    </w:p>
    <w:p w14:paraId="1556D7BF" w14:textId="77777777" w:rsidR="00655D0A" w:rsidRPr="00691DBC" w:rsidRDefault="00D3309F" w:rsidP="00655D0A">
      <w:pPr>
        <w:numPr>
          <w:ilvl w:val="0"/>
          <w:numId w:val="8"/>
        </w:numPr>
        <w:autoSpaceDE w:val="0"/>
        <w:autoSpaceDN w:val="0"/>
        <w:adjustRightInd w:val="0"/>
        <w:rPr>
          <w:color w:val="000000"/>
        </w:rPr>
      </w:pPr>
      <w:r w:rsidRPr="00691DBC">
        <w:rPr>
          <w:color w:val="000000"/>
        </w:rPr>
        <w:t>Brann- og redningsvesenet</w:t>
      </w:r>
      <w:r w:rsidR="00655D0A" w:rsidRPr="00691DBC">
        <w:rPr>
          <w:color w:val="000000"/>
        </w:rPr>
        <w:t xml:space="preserve"> kan med grunnlag i brann- og eksplosjonsvernloven iverksette nødvendige forebyggende tiltak, inkludert driftsstans i skogbruket, stans av kantslått med mer. Slike pålegg bør gjøres i samråd med berørte aktører, som skogeiere, entreprenører og andre. </w:t>
      </w:r>
    </w:p>
    <w:p w14:paraId="3F9F7C06" w14:textId="77777777" w:rsidR="00655D0A" w:rsidRPr="00691DBC" w:rsidRDefault="00655D0A" w:rsidP="00655D0A">
      <w:pPr>
        <w:numPr>
          <w:ilvl w:val="0"/>
          <w:numId w:val="8"/>
        </w:numPr>
        <w:autoSpaceDE w:val="0"/>
        <w:autoSpaceDN w:val="0"/>
        <w:adjustRightInd w:val="0"/>
      </w:pPr>
      <w:r w:rsidRPr="00691DBC">
        <w:rPr>
          <w:color w:val="000000"/>
        </w:rPr>
        <w:t xml:space="preserve">Før pålegg fattes skal </w:t>
      </w:r>
      <w:r w:rsidR="00D3309F" w:rsidRPr="00691DBC">
        <w:rPr>
          <w:color w:val="000000"/>
        </w:rPr>
        <w:t>brann- og redningsvesenet</w:t>
      </w:r>
      <w:r w:rsidRPr="00691DBC">
        <w:rPr>
          <w:color w:val="000000"/>
        </w:rPr>
        <w:t xml:space="preserve"> kontakte fylkesmannen, fordi det svært ofte er aktuelt å samordne tiltak og pålegg regionalt.</w:t>
      </w:r>
    </w:p>
    <w:p w14:paraId="6465D083" w14:textId="77777777" w:rsidR="00655D0A" w:rsidRPr="00691DBC" w:rsidRDefault="00655D0A" w:rsidP="00655D0A">
      <w:pPr>
        <w:tabs>
          <w:tab w:val="clear" w:pos="74"/>
        </w:tabs>
        <w:rPr>
          <w:b/>
          <w:bCs/>
          <w:i/>
          <w:iCs/>
        </w:rPr>
      </w:pPr>
    </w:p>
    <w:p w14:paraId="30FD25BB" w14:textId="77777777" w:rsidR="00655D0A" w:rsidRPr="00691DBC" w:rsidRDefault="00655D0A" w:rsidP="00655D0A">
      <w:pPr>
        <w:tabs>
          <w:tab w:val="clear" w:pos="74"/>
        </w:tabs>
        <w:rPr>
          <w:b/>
          <w:bCs/>
          <w:iCs/>
        </w:rPr>
      </w:pPr>
      <w:r w:rsidRPr="00691DBC">
        <w:rPr>
          <w:b/>
          <w:bCs/>
          <w:iCs/>
        </w:rPr>
        <w:t xml:space="preserve">Tillegg som grunnlag for informasjon fra </w:t>
      </w:r>
      <w:r w:rsidR="00D3309F" w:rsidRPr="00691DBC">
        <w:rPr>
          <w:b/>
          <w:bCs/>
          <w:iCs/>
        </w:rPr>
        <w:t>brann- og redningsvesenet</w:t>
      </w:r>
      <w:r w:rsidRPr="00691DBC">
        <w:rPr>
          <w:b/>
          <w:bCs/>
          <w:iCs/>
        </w:rPr>
        <w:t>:</w:t>
      </w:r>
    </w:p>
    <w:p w14:paraId="7A9D3F3C" w14:textId="77777777" w:rsidR="00655D0A" w:rsidRPr="00691DBC" w:rsidRDefault="00655D0A" w:rsidP="00655D0A">
      <w:pPr>
        <w:autoSpaceDE w:val="0"/>
        <w:autoSpaceDN w:val="0"/>
        <w:adjustRightInd w:val="0"/>
      </w:pPr>
      <w:r w:rsidRPr="00691DBC">
        <w:t>Følgende kan benyttes som informasjonsgrunnlag i perioder med fare for skogbranner:</w:t>
      </w:r>
    </w:p>
    <w:p w14:paraId="7D8FEBDC" w14:textId="77777777" w:rsidR="00655D0A" w:rsidRPr="00691DBC" w:rsidRDefault="00655D0A" w:rsidP="00655D0A">
      <w:pPr>
        <w:tabs>
          <w:tab w:val="clear" w:pos="74"/>
        </w:tabs>
      </w:pPr>
    </w:p>
    <w:p w14:paraId="15585BEC" w14:textId="77777777" w:rsidR="00655D0A" w:rsidRPr="00691DBC" w:rsidRDefault="00655D0A" w:rsidP="00655D0A">
      <w:pPr>
        <w:pStyle w:val="Tabell"/>
        <w:numPr>
          <w:ilvl w:val="0"/>
          <w:numId w:val="9"/>
        </w:numPr>
        <w:tabs>
          <w:tab w:val="clear" w:pos="74"/>
          <w:tab w:val="left" w:pos="5256"/>
          <w:tab w:val="left" w:pos="6555"/>
          <w:tab w:val="left" w:pos="7847"/>
          <w:tab w:val="left" w:pos="9146"/>
        </w:tabs>
      </w:pPr>
      <w:r w:rsidRPr="00691DBC">
        <w:t xml:space="preserve">Det er et generelt forbud mot </w:t>
      </w:r>
      <w:r w:rsidR="00117CB8" w:rsidRPr="00691DBC">
        <w:t>å gjøre opp ild eller behandle brannfarlige gjenstander utendørs som kan føre til brann. Det er forbud mot å gjøre opp ild i</w:t>
      </w:r>
      <w:r w:rsidRPr="00691DBC">
        <w:t xml:space="preserve"> eller i nærheten av skog</w:t>
      </w:r>
      <w:r w:rsidR="00117CB8" w:rsidRPr="00691DBC">
        <w:t xml:space="preserve"> og annen ut</w:t>
      </w:r>
      <w:r w:rsidRPr="00691DBC">
        <w:t>mark i perioden 15. april til 15. september. Et i utgangspunktet lite bål kan føre til skogbrann og få store konsekvenser.</w:t>
      </w:r>
    </w:p>
    <w:p w14:paraId="79CB3017" w14:textId="77777777" w:rsidR="00655D0A" w:rsidRPr="00691DBC" w:rsidRDefault="00655D0A" w:rsidP="00655D0A">
      <w:pPr>
        <w:pStyle w:val="Tabell"/>
        <w:numPr>
          <w:ilvl w:val="0"/>
          <w:numId w:val="9"/>
        </w:numPr>
        <w:tabs>
          <w:tab w:val="clear" w:pos="74"/>
          <w:tab w:val="left" w:pos="5256"/>
          <w:tab w:val="left" w:pos="6555"/>
          <w:tab w:val="left" w:pos="7847"/>
          <w:tab w:val="left" w:pos="9146"/>
        </w:tabs>
      </w:pPr>
      <w:r w:rsidRPr="00691DBC">
        <w:t>Skogbrannfaren er høy, pass på at du ikke forårsaker skogbrann. Det skal ikke mer til enn glør fra sigarettstumper eller bruk av engangsgriller i naturen for å starte en skogbrann.</w:t>
      </w:r>
    </w:p>
    <w:p w14:paraId="0300EDE0" w14:textId="77777777" w:rsidR="00655D0A" w:rsidRPr="00691DBC" w:rsidRDefault="00655D0A" w:rsidP="00655D0A">
      <w:pPr>
        <w:pStyle w:val="Tabell"/>
        <w:numPr>
          <w:ilvl w:val="0"/>
          <w:numId w:val="9"/>
        </w:numPr>
        <w:tabs>
          <w:tab w:val="clear" w:pos="74"/>
          <w:tab w:val="left" w:pos="5256"/>
          <w:tab w:val="left" w:pos="6555"/>
          <w:tab w:val="left" w:pos="7847"/>
          <w:tab w:val="left" w:pos="9146"/>
        </w:tabs>
      </w:pPr>
      <w:r w:rsidRPr="00691DBC">
        <w:t xml:space="preserve">I perioder med tørt og varmt vær skal du alltid oppføre deg slik at det ikke oppstår brann. </w:t>
      </w:r>
    </w:p>
    <w:p w14:paraId="55B2663E" w14:textId="77777777" w:rsidR="00EF3EB0" w:rsidRPr="00691DBC" w:rsidRDefault="00EF3EB0" w:rsidP="00EF3EB0"/>
    <w:p w14:paraId="195FE749" w14:textId="77777777" w:rsidR="0079102E" w:rsidRPr="00691DBC" w:rsidRDefault="0079102E" w:rsidP="00655D0A">
      <w:pPr>
        <w:tabs>
          <w:tab w:val="clear" w:pos="74"/>
        </w:tabs>
      </w:pPr>
    </w:p>
    <w:p w14:paraId="38093763" w14:textId="3F040C7D" w:rsidR="00655D0A" w:rsidRPr="00691DBC" w:rsidRDefault="00655D0A" w:rsidP="00655D0A">
      <w:pPr>
        <w:tabs>
          <w:tab w:val="clear" w:pos="74"/>
        </w:tabs>
      </w:pPr>
      <w:r w:rsidRPr="00691DBC">
        <w:t>Hva gjør du hvis uhellet er ute og du som førstemann kommer til en skogbrann?</w:t>
      </w:r>
    </w:p>
    <w:p w14:paraId="549E99CB" w14:textId="77777777" w:rsidR="00655D0A" w:rsidRPr="00691DBC" w:rsidRDefault="00655D0A" w:rsidP="00655D0A">
      <w:pPr>
        <w:tabs>
          <w:tab w:val="clear" w:pos="74"/>
        </w:tabs>
        <w:ind w:left="110"/>
      </w:pPr>
      <w:r w:rsidRPr="00691DBC">
        <w:t xml:space="preserve"> </w:t>
      </w:r>
    </w:p>
    <w:p w14:paraId="637EEFDD" w14:textId="77777777" w:rsidR="00655D0A" w:rsidRPr="00691DBC" w:rsidRDefault="00655D0A" w:rsidP="00655D0A">
      <w:pPr>
        <w:numPr>
          <w:ilvl w:val="0"/>
          <w:numId w:val="7"/>
        </w:numPr>
      </w:pPr>
      <w:r w:rsidRPr="00691DBC">
        <w:t xml:space="preserve">Varsle </w:t>
      </w:r>
      <w:r w:rsidR="00D3309F" w:rsidRPr="00691DBC">
        <w:t>brann- og redningsvesenet</w:t>
      </w:r>
      <w:r w:rsidRPr="00691DBC">
        <w:t xml:space="preserve"> på nødnummer 110 om brannen. Fortell hvem du er, gi beskjed om hvordan du kan kontaktes. Tydelig stedsangivelse er viktig å gi, og møt gjerne </w:t>
      </w:r>
      <w:r w:rsidR="00D3309F" w:rsidRPr="00691DBC">
        <w:t>brann- og redningsvesenet</w:t>
      </w:r>
      <w:r w:rsidRPr="00691DBC">
        <w:t xml:space="preserve"> for å vise vei fram til brannstedet.</w:t>
      </w:r>
    </w:p>
    <w:p w14:paraId="17C4D970" w14:textId="77777777" w:rsidR="00655D0A" w:rsidRPr="00691DBC" w:rsidRDefault="00655D0A" w:rsidP="00655D0A"/>
    <w:p w14:paraId="75D66398" w14:textId="77777777" w:rsidR="00655D0A" w:rsidRPr="00691DBC" w:rsidRDefault="00655D0A" w:rsidP="00655D0A">
      <w:pPr>
        <w:numPr>
          <w:ilvl w:val="0"/>
          <w:numId w:val="7"/>
        </w:numPr>
      </w:pPr>
      <w:r w:rsidRPr="00691DBC">
        <w:t>Begynn slokkingsarbeidet med tilgjengelige ressurser. Brekk eller hogg et lite lauvtre på ca</w:t>
      </w:r>
      <w:r w:rsidR="00D2446E" w:rsidRPr="00691DBC">
        <w:t>.</w:t>
      </w:r>
      <w:r w:rsidRPr="00691DBC">
        <w:t xml:space="preserve"> 2 meter og fjern kvister nedenfra til du sitter igjen med en dusk i toppen. Dette er et særdeles effektivt redskap hvis den brukes som en feiekost på brennende organisk materiale. Børst/fei flammene </w:t>
      </w:r>
      <w:r w:rsidRPr="00691DBC">
        <w:lastRenderedPageBreak/>
        <w:t>tilbake i brannområdet. Ikke slå, det har dårligere effekt og kan til og med gjøre vondt verre. Hagekanner og bøtter kan gjøre god nytte hvis vann er tilgjengelig. Du kan også bruke sand eller tepper for å forsøke å kvele flammene.</w:t>
      </w:r>
    </w:p>
    <w:p w14:paraId="3CB7AA1E" w14:textId="77777777" w:rsidR="00655D0A" w:rsidRPr="00691DBC" w:rsidRDefault="00655D0A" w:rsidP="00655D0A"/>
    <w:p w14:paraId="6D0609F3" w14:textId="77777777" w:rsidR="00655D0A" w:rsidRPr="00691DBC" w:rsidRDefault="00655D0A" w:rsidP="00655D0A">
      <w:pPr>
        <w:numPr>
          <w:ilvl w:val="0"/>
          <w:numId w:val="7"/>
        </w:numPr>
      </w:pPr>
      <w:r w:rsidRPr="00691DBC">
        <w:t>Bevar fatningen og fordel tilgjengelige ressurser på hver side av ildens flanker (sider eller kanter). Treng ilden ned som mot bunnen av en trekant til den er slokket.</w:t>
      </w:r>
    </w:p>
    <w:p w14:paraId="1BB8B34E" w14:textId="77777777" w:rsidR="00655D0A" w:rsidRPr="00691DBC" w:rsidRDefault="00655D0A" w:rsidP="00655D0A">
      <w:pPr>
        <w:ind w:left="0"/>
      </w:pPr>
    </w:p>
    <w:p w14:paraId="17C36CEA" w14:textId="77777777" w:rsidR="00655D0A" w:rsidRPr="00691DBC" w:rsidRDefault="00655D0A" w:rsidP="00655D0A">
      <w:pPr>
        <w:numPr>
          <w:ilvl w:val="0"/>
          <w:numId w:val="7"/>
        </w:numPr>
      </w:pPr>
      <w:r w:rsidRPr="00691DBC">
        <w:t xml:space="preserve">Sørg for tilstrekkelig etterslokking og vakthold. Ved skogbrann kan det brenne i jordsmonn, </w:t>
      </w:r>
      <w:proofErr w:type="spellStart"/>
      <w:r w:rsidRPr="00691DBC">
        <w:t>trestubber</w:t>
      </w:r>
      <w:proofErr w:type="spellEnd"/>
      <w:r w:rsidRPr="00691DBC">
        <w:t>, maurtuer, og annet, og ved litt vind vil ilden raskt flamme opp igjen. Vær derfor særlig oppmerksom om det er meldt om vind eller vindøkning.</w:t>
      </w:r>
    </w:p>
    <w:p w14:paraId="3F35FB9D" w14:textId="77777777" w:rsidR="00655D0A" w:rsidRPr="00691DBC" w:rsidRDefault="00655D0A" w:rsidP="00655D0A">
      <w:pPr>
        <w:ind w:left="0"/>
      </w:pPr>
    </w:p>
    <w:p w14:paraId="15028F21" w14:textId="77777777" w:rsidR="00655D0A" w:rsidRPr="00691DBC" w:rsidRDefault="00655D0A" w:rsidP="00655D0A">
      <w:pPr>
        <w:numPr>
          <w:ilvl w:val="0"/>
          <w:numId w:val="7"/>
        </w:numPr>
      </w:pPr>
      <w:r w:rsidRPr="00691DBC">
        <w:t>Skogbrannslokking er farlig arbeid. Vis største forsiktighet og kom deg ut av området før flammene omringer deg. Ta ikke sjanser!</w:t>
      </w:r>
    </w:p>
    <w:bookmarkEnd w:id="26"/>
    <w:bookmarkEnd w:id="27"/>
    <w:p w14:paraId="1E399758" w14:textId="77777777" w:rsidR="00655D0A" w:rsidRPr="006B0480" w:rsidRDefault="00655D0A" w:rsidP="00655D0A"/>
    <w:sectPr w:rsidR="00655D0A" w:rsidRPr="006B0480">
      <w:headerReference w:type="first" r:id="rId21"/>
      <w:footerReference w:type="first" r:id="rId22"/>
      <w:type w:val="continuous"/>
      <w:pgSz w:w="11907" w:h="16840" w:code="9"/>
      <w:pgMar w:top="567" w:right="1418" w:bottom="1985" w:left="1134" w:header="0" w:footer="397" w:gutter="0"/>
      <w:paperSrc w:first="29813" w:other="298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5E7A" w14:textId="77777777" w:rsidR="004953AD" w:rsidRPr="00691DBC" w:rsidRDefault="004953AD">
      <w:r w:rsidRPr="00691DBC">
        <w:separator/>
      </w:r>
    </w:p>
  </w:endnote>
  <w:endnote w:type="continuationSeparator" w:id="0">
    <w:p w14:paraId="7517FB98" w14:textId="77777777" w:rsidR="004953AD" w:rsidRPr="00691DBC" w:rsidRDefault="004953AD">
      <w:r w:rsidRPr="00691D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591"/>
      <w:gridCol w:w="2591"/>
      <w:gridCol w:w="1418"/>
      <w:gridCol w:w="1389"/>
      <w:gridCol w:w="1985"/>
    </w:tblGrid>
    <w:tr w:rsidR="009902F7" w:rsidRPr="00691DBC" w14:paraId="0A0365E1" w14:textId="77777777">
      <w:trPr>
        <w:cantSplit/>
        <w:trHeight w:val="405"/>
      </w:trPr>
      <w:tc>
        <w:tcPr>
          <w:tcW w:w="2591" w:type="dxa"/>
          <w:vMerge w:val="restart"/>
        </w:tcPr>
        <w:p w14:paraId="62877351" w14:textId="77777777" w:rsidR="009902F7" w:rsidRPr="00691DBC" w:rsidRDefault="009902F7" w:rsidP="00D85F9F">
          <w:pPr>
            <w:pStyle w:val="Tabell"/>
            <w:tabs>
              <w:tab w:val="left" w:pos="5256"/>
              <w:tab w:val="left" w:pos="6555"/>
              <w:tab w:val="left" w:pos="7847"/>
              <w:tab w:val="left" w:pos="9146"/>
            </w:tabs>
            <w:rPr>
              <w:rFonts w:ascii="Arial" w:hAnsi="Arial"/>
              <w:sz w:val="14"/>
            </w:rPr>
          </w:pPr>
          <w:r w:rsidRPr="00691DBC">
            <w:rPr>
              <w:rFonts w:ascii="Arial" w:hAnsi="Arial"/>
              <w:b/>
              <w:bCs/>
              <w:sz w:val="14"/>
            </w:rPr>
            <w:t>Postadresse</w:t>
          </w:r>
          <w:r w:rsidRPr="00691DBC">
            <w:rPr>
              <w:rFonts w:ascii="Arial" w:hAnsi="Arial"/>
              <w:sz w:val="14"/>
            </w:rPr>
            <w:br/>
          </w:r>
          <w:bookmarkStart w:id="11" w:name="GDb1_EtatBryt37_1"/>
          <w:r w:rsidRPr="00691DBC">
            <w:rPr>
              <w:rFonts w:ascii="Arial" w:hAnsi="Arial"/>
              <w:sz w:val="14"/>
            </w:rPr>
            <w:t>Direktoratet for</w:t>
          </w:r>
          <w:r w:rsidRPr="00691DBC">
            <w:rPr>
              <w:rFonts w:ascii="Arial" w:hAnsi="Arial"/>
              <w:sz w:val="14"/>
            </w:rPr>
            <w:br/>
            <w:t>samfunnssikkerhet og beredskap</w:t>
          </w:r>
          <w:bookmarkEnd w:id="11"/>
          <w:r w:rsidRPr="00691DBC">
            <w:rPr>
              <w:rFonts w:ascii="Arial" w:hAnsi="Arial"/>
              <w:sz w:val="14"/>
            </w:rPr>
            <w:br/>
          </w:r>
          <w:bookmarkStart w:id="12" w:name="GDb1_iniRegion_1"/>
          <w:r w:rsidRPr="00691DBC">
            <w:rPr>
              <w:rFonts w:ascii="Arial" w:hAnsi="Arial"/>
              <w:sz w:val="14"/>
            </w:rPr>
            <w:t>Hovedkontor</w:t>
          </w:r>
          <w:bookmarkEnd w:id="12"/>
          <w:r w:rsidRPr="00691DBC">
            <w:rPr>
              <w:rFonts w:ascii="Arial" w:hAnsi="Arial"/>
              <w:sz w:val="14"/>
            </w:rPr>
            <w:br/>
          </w:r>
          <w:bookmarkStart w:id="13" w:name="GDb1_iniKtrPostAdr1_1"/>
          <w:r w:rsidRPr="00691DBC">
            <w:rPr>
              <w:rFonts w:ascii="Arial" w:hAnsi="Arial"/>
              <w:sz w:val="14"/>
            </w:rPr>
            <w:t>Postboks 2014</w:t>
          </w:r>
          <w:bookmarkEnd w:id="13"/>
          <w:r w:rsidRPr="00691DBC">
            <w:rPr>
              <w:rFonts w:ascii="Arial" w:hAnsi="Arial"/>
              <w:sz w:val="14"/>
            </w:rPr>
            <w:br/>
          </w:r>
          <w:bookmarkStart w:id="14" w:name="GDb1_iniKtrPostAdr2_1"/>
          <w:r w:rsidRPr="00691DBC">
            <w:rPr>
              <w:rFonts w:ascii="Arial" w:hAnsi="Arial"/>
              <w:sz w:val="14"/>
            </w:rPr>
            <w:t>3103 Tønsberg</w:t>
          </w:r>
          <w:bookmarkEnd w:id="14"/>
        </w:p>
      </w:tc>
      <w:tc>
        <w:tcPr>
          <w:tcW w:w="2591" w:type="dxa"/>
        </w:tcPr>
        <w:p w14:paraId="015FE563" w14:textId="77777777" w:rsidR="009902F7" w:rsidRPr="00691DBC" w:rsidRDefault="009902F7" w:rsidP="0039569C">
          <w:pPr>
            <w:pStyle w:val="Tabell"/>
            <w:tabs>
              <w:tab w:val="left" w:pos="5256"/>
              <w:tab w:val="left" w:pos="6555"/>
              <w:tab w:val="left" w:pos="7847"/>
              <w:tab w:val="left" w:pos="9146"/>
            </w:tabs>
            <w:rPr>
              <w:rFonts w:ascii="Arial" w:hAnsi="Arial"/>
              <w:b/>
              <w:bCs/>
              <w:sz w:val="14"/>
            </w:rPr>
          </w:pPr>
          <w:r w:rsidRPr="00691DBC">
            <w:rPr>
              <w:rFonts w:ascii="Arial" w:hAnsi="Arial"/>
              <w:b/>
              <w:bCs/>
              <w:sz w:val="14"/>
            </w:rPr>
            <w:t>Kontoradresse</w:t>
          </w:r>
        </w:p>
        <w:p w14:paraId="56EFBD36" w14:textId="77777777" w:rsidR="009902F7" w:rsidRPr="00691DBC" w:rsidRDefault="009902F7" w:rsidP="00D85F9F">
          <w:pPr>
            <w:pStyle w:val="Tabell"/>
            <w:tabs>
              <w:tab w:val="left" w:pos="5256"/>
              <w:tab w:val="left" w:pos="6555"/>
              <w:tab w:val="left" w:pos="7847"/>
              <w:tab w:val="left" w:pos="9146"/>
            </w:tabs>
            <w:rPr>
              <w:rFonts w:ascii="Arial" w:hAnsi="Arial"/>
              <w:b/>
              <w:bCs/>
              <w:sz w:val="14"/>
            </w:rPr>
          </w:pPr>
          <w:bookmarkStart w:id="15" w:name="GDb1_iniKtrBesokAdr1_1"/>
          <w:r w:rsidRPr="00691DBC">
            <w:rPr>
              <w:rFonts w:ascii="Arial" w:hAnsi="Arial"/>
              <w:sz w:val="14"/>
            </w:rPr>
            <w:t>Rambergveien 9</w:t>
          </w:r>
          <w:bookmarkEnd w:id="15"/>
          <w:r w:rsidRPr="00691DBC">
            <w:rPr>
              <w:rFonts w:ascii="Arial" w:hAnsi="Arial"/>
              <w:sz w:val="14"/>
            </w:rPr>
            <w:br/>
          </w:r>
          <w:bookmarkStart w:id="16" w:name="GDb1_iniKtrBesokAdr2_1"/>
          <w:r w:rsidRPr="00691DBC">
            <w:rPr>
              <w:rFonts w:ascii="Arial" w:hAnsi="Arial"/>
              <w:bCs/>
              <w:sz w:val="14"/>
            </w:rPr>
            <w:t>3115 Tønsberg</w:t>
          </w:r>
          <w:bookmarkEnd w:id="16"/>
        </w:p>
      </w:tc>
      <w:tc>
        <w:tcPr>
          <w:tcW w:w="1418" w:type="dxa"/>
        </w:tcPr>
        <w:p w14:paraId="463AADF0" w14:textId="77777777" w:rsidR="009902F7" w:rsidRPr="00691DBC" w:rsidRDefault="009902F7" w:rsidP="00D85F9F">
          <w:pPr>
            <w:pStyle w:val="Tabell"/>
            <w:tabs>
              <w:tab w:val="left" w:pos="5256"/>
              <w:tab w:val="left" w:pos="6555"/>
              <w:tab w:val="left" w:pos="7847"/>
              <w:tab w:val="left" w:pos="9146"/>
            </w:tabs>
            <w:rPr>
              <w:rFonts w:ascii="Arial" w:hAnsi="Arial"/>
              <w:sz w:val="14"/>
            </w:rPr>
          </w:pPr>
          <w:r w:rsidRPr="00691DBC">
            <w:rPr>
              <w:rFonts w:ascii="Arial" w:hAnsi="Arial"/>
              <w:b/>
              <w:bCs/>
              <w:sz w:val="14"/>
            </w:rPr>
            <w:t>Telefon</w:t>
          </w:r>
          <w:r w:rsidRPr="00691DBC">
            <w:rPr>
              <w:rFonts w:ascii="Arial" w:hAnsi="Arial"/>
              <w:sz w:val="14"/>
            </w:rPr>
            <w:br/>
          </w:r>
          <w:bookmarkStart w:id="17" w:name="GDb1_iniKtrTelefon_1"/>
          <w:r w:rsidRPr="00691DBC">
            <w:rPr>
              <w:rFonts w:ascii="Arial" w:hAnsi="Arial"/>
              <w:sz w:val="14"/>
            </w:rPr>
            <w:t>33 41 25 00</w:t>
          </w:r>
          <w:bookmarkEnd w:id="17"/>
        </w:p>
      </w:tc>
      <w:tc>
        <w:tcPr>
          <w:tcW w:w="1389" w:type="dxa"/>
        </w:tcPr>
        <w:p w14:paraId="542FB604" w14:textId="77777777" w:rsidR="009902F7" w:rsidRPr="00691DBC" w:rsidRDefault="009902F7" w:rsidP="00D85F9F">
          <w:pPr>
            <w:pStyle w:val="Tabell"/>
            <w:tabs>
              <w:tab w:val="left" w:pos="5256"/>
              <w:tab w:val="left" w:pos="6555"/>
              <w:tab w:val="left" w:pos="7847"/>
              <w:tab w:val="left" w:pos="9146"/>
            </w:tabs>
            <w:rPr>
              <w:rFonts w:ascii="Arial" w:hAnsi="Arial"/>
              <w:sz w:val="14"/>
            </w:rPr>
          </w:pPr>
          <w:r w:rsidRPr="00691DBC">
            <w:rPr>
              <w:rFonts w:ascii="Arial" w:hAnsi="Arial"/>
              <w:b/>
              <w:bCs/>
              <w:sz w:val="14"/>
            </w:rPr>
            <w:t>Telefaks</w:t>
          </w:r>
          <w:r w:rsidRPr="00691DBC">
            <w:rPr>
              <w:rFonts w:ascii="Arial" w:hAnsi="Arial"/>
              <w:sz w:val="14"/>
            </w:rPr>
            <w:br/>
          </w:r>
          <w:bookmarkStart w:id="18" w:name="GDb1_iniKtrTelefaks_1"/>
          <w:r w:rsidRPr="00691DBC">
            <w:rPr>
              <w:rFonts w:ascii="Arial" w:hAnsi="Arial"/>
              <w:sz w:val="14"/>
            </w:rPr>
            <w:t>33 31 06 60</w:t>
          </w:r>
          <w:bookmarkEnd w:id="18"/>
        </w:p>
      </w:tc>
      <w:tc>
        <w:tcPr>
          <w:tcW w:w="1985" w:type="dxa"/>
          <w:vMerge w:val="restart"/>
        </w:tcPr>
        <w:p w14:paraId="45668B86" w14:textId="77777777" w:rsidR="009902F7" w:rsidRPr="00691DBC" w:rsidRDefault="009902F7" w:rsidP="00D85F9F">
          <w:pPr>
            <w:pStyle w:val="Tabell"/>
            <w:tabs>
              <w:tab w:val="left" w:pos="5256"/>
              <w:tab w:val="left" w:pos="6555"/>
              <w:tab w:val="left" w:pos="7847"/>
              <w:tab w:val="left" w:pos="9146"/>
            </w:tabs>
            <w:rPr>
              <w:rFonts w:ascii="Arial" w:hAnsi="Arial"/>
              <w:sz w:val="14"/>
            </w:rPr>
          </w:pPr>
          <w:r w:rsidRPr="00691DBC">
            <w:rPr>
              <w:rFonts w:ascii="Arial" w:hAnsi="Arial"/>
              <w:b/>
              <w:bCs/>
              <w:sz w:val="14"/>
            </w:rPr>
            <w:t>Org.nr.</w:t>
          </w:r>
          <w:r w:rsidRPr="00691DBC">
            <w:rPr>
              <w:rFonts w:ascii="Arial" w:hAnsi="Arial"/>
              <w:sz w:val="14"/>
            </w:rPr>
            <w:br/>
          </w:r>
          <w:bookmarkStart w:id="19" w:name="GDb1_iniOrgNr"/>
          <w:r w:rsidRPr="00691DBC">
            <w:rPr>
              <w:rFonts w:ascii="Arial" w:hAnsi="Arial"/>
              <w:sz w:val="14"/>
            </w:rPr>
            <w:t>974 760 983</w:t>
          </w:r>
          <w:bookmarkEnd w:id="19"/>
          <w:r w:rsidRPr="00691DBC">
            <w:rPr>
              <w:rFonts w:ascii="Arial" w:hAnsi="Arial"/>
              <w:sz w:val="14"/>
            </w:rPr>
            <w:br/>
          </w:r>
          <w:r w:rsidRPr="00691DBC">
            <w:rPr>
              <w:rFonts w:ascii="Arial" w:hAnsi="Arial"/>
              <w:b/>
              <w:bCs/>
              <w:sz w:val="14"/>
            </w:rPr>
            <w:t>Hovedkontoradresse</w:t>
          </w:r>
          <w:r w:rsidRPr="00691DBC">
            <w:rPr>
              <w:rFonts w:ascii="Arial" w:hAnsi="Arial"/>
              <w:sz w:val="14"/>
            </w:rPr>
            <w:br/>
          </w:r>
          <w:bookmarkStart w:id="20" w:name="GDb1_iniHKAdr1"/>
          <w:r w:rsidRPr="00691DBC">
            <w:rPr>
              <w:rFonts w:ascii="Arial" w:hAnsi="Arial"/>
              <w:sz w:val="14"/>
            </w:rPr>
            <w:t>Rambergveien 9</w:t>
          </w:r>
          <w:bookmarkEnd w:id="20"/>
          <w:r w:rsidRPr="00691DBC">
            <w:rPr>
              <w:rFonts w:ascii="Arial" w:hAnsi="Arial"/>
              <w:sz w:val="14"/>
            </w:rPr>
            <w:br/>
          </w:r>
          <w:bookmarkStart w:id="21" w:name="GDb1_iniHKAdr2"/>
          <w:r w:rsidRPr="00691DBC">
            <w:rPr>
              <w:rFonts w:ascii="Arial" w:hAnsi="Arial"/>
              <w:sz w:val="14"/>
            </w:rPr>
            <w:t>3115 Tønsberg</w:t>
          </w:r>
          <w:bookmarkEnd w:id="21"/>
        </w:p>
      </w:tc>
    </w:tr>
    <w:tr w:rsidR="009902F7" w:rsidRPr="00691DBC" w14:paraId="039D5CAE" w14:textId="77777777">
      <w:trPr>
        <w:cantSplit/>
        <w:trHeight w:val="405"/>
      </w:trPr>
      <w:tc>
        <w:tcPr>
          <w:tcW w:w="2591" w:type="dxa"/>
          <w:vMerge/>
        </w:tcPr>
        <w:p w14:paraId="3F68262E" w14:textId="77777777" w:rsidR="009902F7" w:rsidRPr="00691DBC" w:rsidRDefault="009902F7" w:rsidP="0039569C">
          <w:pPr>
            <w:pStyle w:val="Tabell"/>
            <w:tabs>
              <w:tab w:val="left" w:pos="5256"/>
              <w:tab w:val="left" w:pos="6555"/>
              <w:tab w:val="left" w:pos="7847"/>
              <w:tab w:val="left" w:pos="9146"/>
            </w:tabs>
            <w:rPr>
              <w:rFonts w:ascii="Arial" w:hAnsi="Arial"/>
              <w:b/>
              <w:bCs/>
              <w:sz w:val="14"/>
            </w:rPr>
          </w:pPr>
        </w:p>
      </w:tc>
      <w:tc>
        <w:tcPr>
          <w:tcW w:w="2591" w:type="dxa"/>
          <w:vAlign w:val="bottom"/>
        </w:tcPr>
        <w:p w14:paraId="198D8A74" w14:textId="77777777" w:rsidR="009902F7" w:rsidRPr="00691DBC" w:rsidRDefault="009902F7" w:rsidP="00D85F9F">
          <w:pPr>
            <w:pStyle w:val="Tabell"/>
            <w:tabs>
              <w:tab w:val="left" w:pos="5256"/>
              <w:tab w:val="left" w:pos="6555"/>
              <w:tab w:val="left" w:pos="7847"/>
              <w:tab w:val="left" w:pos="9146"/>
            </w:tabs>
            <w:rPr>
              <w:rFonts w:ascii="Arial" w:hAnsi="Arial"/>
              <w:b/>
              <w:bCs/>
              <w:sz w:val="14"/>
            </w:rPr>
          </w:pPr>
          <w:r w:rsidRPr="00691DBC">
            <w:rPr>
              <w:rFonts w:ascii="Arial" w:hAnsi="Arial"/>
              <w:b/>
              <w:bCs/>
              <w:sz w:val="14"/>
            </w:rPr>
            <w:t>E-post</w:t>
          </w:r>
          <w:r w:rsidRPr="00691DBC">
            <w:rPr>
              <w:rFonts w:ascii="Arial" w:hAnsi="Arial"/>
              <w:sz w:val="14"/>
            </w:rPr>
            <w:br/>
          </w:r>
          <w:bookmarkStart w:id="22" w:name="GDb1_iniEpost"/>
          <w:r w:rsidRPr="00691DBC">
            <w:rPr>
              <w:rFonts w:ascii="Arial" w:hAnsi="Arial"/>
              <w:bCs/>
              <w:sz w:val="14"/>
            </w:rPr>
            <w:t>postmottak@dsb.no</w:t>
          </w:r>
          <w:bookmarkEnd w:id="22"/>
        </w:p>
      </w:tc>
      <w:tc>
        <w:tcPr>
          <w:tcW w:w="1389" w:type="dxa"/>
          <w:gridSpan w:val="2"/>
          <w:vAlign w:val="bottom"/>
        </w:tcPr>
        <w:p w14:paraId="66055283" w14:textId="77777777" w:rsidR="009902F7" w:rsidRPr="00691DBC" w:rsidRDefault="009902F7" w:rsidP="00D85F9F">
          <w:pPr>
            <w:pStyle w:val="Tabell"/>
            <w:tabs>
              <w:tab w:val="left" w:pos="5256"/>
              <w:tab w:val="left" w:pos="6555"/>
              <w:tab w:val="left" w:pos="7847"/>
              <w:tab w:val="left" w:pos="9146"/>
            </w:tabs>
            <w:rPr>
              <w:rFonts w:ascii="Arial" w:hAnsi="Arial"/>
              <w:b/>
              <w:bCs/>
              <w:sz w:val="14"/>
            </w:rPr>
          </w:pPr>
          <w:r w:rsidRPr="00691DBC">
            <w:rPr>
              <w:rFonts w:ascii="Arial" w:hAnsi="Arial"/>
              <w:b/>
              <w:bCs/>
              <w:sz w:val="14"/>
            </w:rPr>
            <w:t>Internett</w:t>
          </w:r>
          <w:r w:rsidRPr="00691DBC">
            <w:rPr>
              <w:rFonts w:ascii="Arial" w:hAnsi="Arial"/>
              <w:sz w:val="14"/>
            </w:rPr>
            <w:br/>
          </w:r>
          <w:bookmarkStart w:id="23" w:name="GDb1_iniWeb"/>
          <w:r w:rsidRPr="00691DBC">
            <w:rPr>
              <w:rFonts w:ascii="Arial" w:hAnsi="Arial"/>
              <w:bCs/>
              <w:sz w:val="14"/>
            </w:rPr>
            <w:t>dsb.no</w:t>
          </w:r>
          <w:bookmarkEnd w:id="23"/>
        </w:p>
      </w:tc>
      <w:tc>
        <w:tcPr>
          <w:tcW w:w="1985" w:type="dxa"/>
          <w:vMerge/>
        </w:tcPr>
        <w:p w14:paraId="753B6BA4" w14:textId="77777777" w:rsidR="009902F7" w:rsidRPr="00691DBC" w:rsidRDefault="009902F7" w:rsidP="0039569C">
          <w:pPr>
            <w:pStyle w:val="Tabell"/>
            <w:tabs>
              <w:tab w:val="left" w:pos="5256"/>
              <w:tab w:val="left" w:pos="6555"/>
              <w:tab w:val="left" w:pos="7847"/>
              <w:tab w:val="left" w:pos="9146"/>
            </w:tabs>
            <w:rPr>
              <w:rFonts w:ascii="Arial" w:hAnsi="Arial"/>
              <w:b/>
              <w:bCs/>
              <w:sz w:val="14"/>
            </w:rPr>
          </w:pPr>
        </w:p>
      </w:tc>
    </w:tr>
  </w:tbl>
  <w:p w14:paraId="46F93A7B" w14:textId="77777777" w:rsidR="009902F7" w:rsidRPr="00691DBC" w:rsidRDefault="009902F7">
    <w:pPr>
      <w:pStyle w:val="Bunntekst"/>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5037" w14:textId="77777777" w:rsidR="009902F7" w:rsidRPr="00691DBC" w:rsidRDefault="009902F7">
    <w:pPr>
      <w:pStyle w:val="Bunn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8BBA" w14:textId="77777777" w:rsidR="004953AD" w:rsidRPr="00691DBC" w:rsidRDefault="004953AD">
      <w:r w:rsidRPr="00691DBC">
        <w:separator/>
      </w:r>
    </w:p>
  </w:footnote>
  <w:footnote w:type="continuationSeparator" w:id="0">
    <w:p w14:paraId="19F47B16" w14:textId="77777777" w:rsidR="004953AD" w:rsidRPr="00691DBC" w:rsidRDefault="004953AD">
      <w:r w:rsidRPr="00691DB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298"/>
      <w:gridCol w:w="1298"/>
      <w:gridCol w:w="1298"/>
      <w:gridCol w:w="1298"/>
      <w:gridCol w:w="1298"/>
      <w:gridCol w:w="1298"/>
      <w:gridCol w:w="1298"/>
      <w:gridCol w:w="1298"/>
    </w:tblGrid>
    <w:tr w:rsidR="009902F7" w:rsidRPr="00691DBC" w14:paraId="544BF0B4" w14:textId="77777777">
      <w:trPr>
        <w:cantSplit/>
        <w:trHeight w:hRule="exact" w:val="567"/>
      </w:trPr>
      <w:tc>
        <w:tcPr>
          <w:tcW w:w="1298" w:type="dxa"/>
        </w:tcPr>
        <w:p w14:paraId="6B22BB89" w14:textId="77777777" w:rsidR="009902F7" w:rsidRPr="00691DBC" w:rsidRDefault="009902F7" w:rsidP="0039569C">
          <w:pPr>
            <w:rPr>
              <w:sz w:val="20"/>
            </w:rPr>
          </w:pPr>
        </w:p>
      </w:tc>
      <w:tc>
        <w:tcPr>
          <w:tcW w:w="1298" w:type="dxa"/>
        </w:tcPr>
        <w:p w14:paraId="2E81557C" w14:textId="77777777" w:rsidR="009902F7" w:rsidRPr="00691DBC" w:rsidRDefault="009902F7" w:rsidP="0039569C">
          <w:pPr>
            <w:rPr>
              <w:sz w:val="20"/>
            </w:rPr>
          </w:pPr>
        </w:p>
      </w:tc>
      <w:tc>
        <w:tcPr>
          <w:tcW w:w="1298" w:type="dxa"/>
        </w:tcPr>
        <w:p w14:paraId="32B93104" w14:textId="77777777" w:rsidR="009902F7" w:rsidRPr="00691DBC" w:rsidRDefault="009902F7" w:rsidP="0039569C">
          <w:pPr>
            <w:rPr>
              <w:sz w:val="20"/>
            </w:rPr>
          </w:pPr>
        </w:p>
      </w:tc>
      <w:tc>
        <w:tcPr>
          <w:tcW w:w="1298" w:type="dxa"/>
        </w:tcPr>
        <w:p w14:paraId="059A3E6C" w14:textId="77777777" w:rsidR="009902F7" w:rsidRPr="00691DBC" w:rsidRDefault="009902F7" w:rsidP="0039569C">
          <w:pPr>
            <w:rPr>
              <w:sz w:val="20"/>
            </w:rPr>
          </w:pPr>
        </w:p>
      </w:tc>
      <w:tc>
        <w:tcPr>
          <w:tcW w:w="2596" w:type="dxa"/>
          <w:gridSpan w:val="2"/>
        </w:tcPr>
        <w:p w14:paraId="09597228" w14:textId="77777777" w:rsidR="009902F7" w:rsidRPr="00691DBC" w:rsidRDefault="009902F7" w:rsidP="0039569C">
          <w:pPr>
            <w:spacing w:line="220" w:lineRule="atLeast"/>
            <w:rPr>
              <w:rFonts w:ascii="Arial" w:hAnsi="Arial"/>
              <w:i/>
              <w:iCs/>
              <w:sz w:val="20"/>
            </w:rPr>
          </w:pPr>
        </w:p>
      </w:tc>
      <w:tc>
        <w:tcPr>
          <w:tcW w:w="1298" w:type="dxa"/>
        </w:tcPr>
        <w:p w14:paraId="477D0F7E" w14:textId="77777777" w:rsidR="009902F7" w:rsidRPr="00691DBC" w:rsidRDefault="009902F7" w:rsidP="0039569C">
          <w:pPr>
            <w:rPr>
              <w:sz w:val="20"/>
            </w:rPr>
          </w:pPr>
        </w:p>
      </w:tc>
      <w:tc>
        <w:tcPr>
          <w:tcW w:w="1298" w:type="dxa"/>
        </w:tcPr>
        <w:p w14:paraId="23C83FFF" w14:textId="77777777" w:rsidR="009902F7" w:rsidRPr="00691DBC" w:rsidRDefault="009902F7" w:rsidP="0039569C">
          <w:pPr>
            <w:rPr>
              <w:sz w:val="20"/>
            </w:rPr>
          </w:pPr>
        </w:p>
      </w:tc>
    </w:tr>
    <w:tr w:rsidR="009902F7" w:rsidRPr="00691DBC" w14:paraId="30C63095" w14:textId="77777777">
      <w:trPr>
        <w:cantSplit/>
        <w:trHeight w:hRule="exact" w:val="244"/>
      </w:trPr>
      <w:tc>
        <w:tcPr>
          <w:tcW w:w="5192" w:type="dxa"/>
          <w:gridSpan w:val="4"/>
          <w:vMerge w:val="restart"/>
          <w:vAlign w:val="bottom"/>
        </w:tcPr>
        <w:p w14:paraId="005E05C8" w14:textId="77777777" w:rsidR="009902F7" w:rsidRPr="00691DBC" w:rsidRDefault="009902F7" w:rsidP="0039569C">
          <w:pPr>
            <w:spacing w:line="220" w:lineRule="exact"/>
            <w:rPr>
              <w:rFonts w:ascii="Arial" w:hAnsi="Arial" w:cs="Arial"/>
              <w:sz w:val="24"/>
            </w:rPr>
          </w:pPr>
          <w:bookmarkStart w:id="9" w:name="GDt2_EtatBryt37_2"/>
          <w:r w:rsidRPr="00691DBC">
            <w:rPr>
              <w:rFonts w:ascii="Arial" w:hAnsi="Arial" w:cs="Arial"/>
              <w:sz w:val="24"/>
            </w:rPr>
            <w:t>Direktoratet for</w:t>
          </w:r>
          <w:r w:rsidRPr="00691DBC">
            <w:rPr>
              <w:rFonts w:ascii="Arial" w:hAnsi="Arial" w:cs="Arial"/>
              <w:sz w:val="24"/>
            </w:rPr>
            <w:br/>
            <w:t>samfunnssikkerhet og beredskap</w:t>
          </w:r>
          <w:bookmarkEnd w:id="9"/>
        </w:p>
      </w:tc>
      <w:tc>
        <w:tcPr>
          <w:tcW w:w="2596" w:type="dxa"/>
          <w:gridSpan w:val="2"/>
        </w:tcPr>
        <w:p w14:paraId="32107BB6" w14:textId="77777777" w:rsidR="009902F7" w:rsidRPr="00691DBC" w:rsidRDefault="009902F7" w:rsidP="0039569C">
          <w:pPr>
            <w:spacing w:line="220" w:lineRule="exact"/>
            <w:rPr>
              <w:rFonts w:ascii="Arial" w:hAnsi="Arial" w:cs="Arial"/>
              <w:b/>
              <w:bCs/>
              <w:i/>
              <w:iCs/>
              <w:sz w:val="20"/>
            </w:rPr>
          </w:pPr>
          <w:bookmarkStart w:id="10" w:name="FRIFELT1UOFF2"/>
          <w:r w:rsidRPr="00691DBC">
            <w:rPr>
              <w:rFonts w:ascii="Arial" w:hAnsi="Arial" w:cs="Arial"/>
              <w:b/>
              <w:bCs/>
              <w:i/>
              <w:iCs/>
              <w:sz w:val="20"/>
            </w:rPr>
            <w:t xml:space="preserve"> </w:t>
          </w:r>
          <w:bookmarkEnd w:id="10"/>
        </w:p>
      </w:tc>
      <w:tc>
        <w:tcPr>
          <w:tcW w:w="1298" w:type="dxa"/>
        </w:tcPr>
        <w:p w14:paraId="3D66B57C" w14:textId="77777777" w:rsidR="009902F7" w:rsidRPr="00691DBC" w:rsidRDefault="009902F7" w:rsidP="0039569C">
          <w:pPr>
            <w:rPr>
              <w:sz w:val="20"/>
            </w:rPr>
          </w:pPr>
        </w:p>
      </w:tc>
      <w:tc>
        <w:tcPr>
          <w:tcW w:w="1298" w:type="dxa"/>
        </w:tcPr>
        <w:p w14:paraId="284D1909" w14:textId="77777777" w:rsidR="009902F7" w:rsidRPr="00691DBC" w:rsidRDefault="009902F7" w:rsidP="0039569C">
          <w:pPr>
            <w:rPr>
              <w:sz w:val="20"/>
            </w:rPr>
          </w:pPr>
        </w:p>
      </w:tc>
    </w:tr>
    <w:tr w:rsidR="009902F7" w:rsidRPr="00691DBC" w14:paraId="737B364D" w14:textId="77777777">
      <w:trPr>
        <w:cantSplit/>
        <w:trHeight w:hRule="exact" w:val="244"/>
      </w:trPr>
      <w:tc>
        <w:tcPr>
          <w:tcW w:w="5192" w:type="dxa"/>
          <w:gridSpan w:val="4"/>
          <w:vMerge/>
        </w:tcPr>
        <w:p w14:paraId="3E429474" w14:textId="77777777" w:rsidR="009902F7" w:rsidRPr="00691DBC" w:rsidRDefault="009902F7" w:rsidP="0039569C">
          <w:pPr>
            <w:rPr>
              <w:sz w:val="26"/>
            </w:rPr>
          </w:pPr>
        </w:p>
      </w:tc>
      <w:tc>
        <w:tcPr>
          <w:tcW w:w="2596" w:type="dxa"/>
          <w:gridSpan w:val="2"/>
        </w:tcPr>
        <w:p w14:paraId="1B45F531" w14:textId="77777777" w:rsidR="009902F7" w:rsidRPr="00691DBC" w:rsidRDefault="009902F7" w:rsidP="0039569C">
          <w:pPr>
            <w:rPr>
              <w:rFonts w:ascii="Arial" w:hAnsi="Arial"/>
              <w:b/>
              <w:bCs/>
              <w:sz w:val="20"/>
            </w:rPr>
          </w:pPr>
        </w:p>
      </w:tc>
      <w:tc>
        <w:tcPr>
          <w:tcW w:w="1298" w:type="dxa"/>
        </w:tcPr>
        <w:p w14:paraId="65DC247A" w14:textId="77777777" w:rsidR="009902F7" w:rsidRPr="00691DBC" w:rsidRDefault="009902F7" w:rsidP="0039569C">
          <w:pPr>
            <w:rPr>
              <w:sz w:val="20"/>
            </w:rPr>
          </w:pPr>
        </w:p>
      </w:tc>
      <w:tc>
        <w:tcPr>
          <w:tcW w:w="1298" w:type="dxa"/>
        </w:tcPr>
        <w:p w14:paraId="497047B1" w14:textId="77777777" w:rsidR="009902F7" w:rsidRPr="00691DBC" w:rsidRDefault="009902F7" w:rsidP="0039569C">
          <w:pPr>
            <w:rPr>
              <w:sz w:val="20"/>
            </w:rPr>
          </w:pPr>
          <w:r w:rsidRPr="00691DBC">
            <w:rPr>
              <w:sz w:val="20"/>
            </w:rPr>
            <w:fldChar w:fldCharType="begin"/>
          </w:r>
          <w:r w:rsidRPr="00691DBC">
            <w:rPr>
              <w:sz w:val="20"/>
            </w:rPr>
            <w:instrText xml:space="preserve"> PAGE  \* MERGEFORMAT </w:instrText>
          </w:r>
          <w:r w:rsidRPr="00691DBC">
            <w:rPr>
              <w:sz w:val="20"/>
            </w:rPr>
            <w:fldChar w:fldCharType="separate"/>
          </w:r>
          <w:r w:rsidR="00F70D66" w:rsidRPr="00691DBC">
            <w:rPr>
              <w:sz w:val="20"/>
            </w:rPr>
            <w:t>3</w:t>
          </w:r>
          <w:r w:rsidRPr="00691DBC">
            <w:rPr>
              <w:sz w:val="20"/>
            </w:rPr>
            <w:fldChar w:fldCharType="end"/>
          </w:r>
          <w:r w:rsidRPr="00691DBC">
            <w:rPr>
              <w:sz w:val="20"/>
            </w:rPr>
            <w:t xml:space="preserve"> av </w:t>
          </w:r>
          <w:r w:rsidRPr="00691DBC">
            <w:rPr>
              <w:sz w:val="20"/>
            </w:rPr>
            <w:fldChar w:fldCharType="begin"/>
          </w:r>
          <w:r w:rsidRPr="00691DBC">
            <w:rPr>
              <w:sz w:val="20"/>
            </w:rPr>
            <w:instrText xml:space="preserve"> NUMPAGES  \* MERGEFORMAT </w:instrText>
          </w:r>
          <w:r w:rsidRPr="00691DBC">
            <w:rPr>
              <w:sz w:val="20"/>
            </w:rPr>
            <w:fldChar w:fldCharType="separate"/>
          </w:r>
          <w:r w:rsidR="00F70D66" w:rsidRPr="00691DBC">
            <w:rPr>
              <w:sz w:val="20"/>
            </w:rPr>
            <w:t>4</w:t>
          </w:r>
          <w:r w:rsidRPr="00691DBC">
            <w:rPr>
              <w:sz w:val="20"/>
            </w:rPr>
            <w:fldChar w:fldCharType="end"/>
          </w:r>
        </w:p>
      </w:tc>
    </w:tr>
    <w:tr w:rsidR="009902F7" w:rsidRPr="00691DBC" w14:paraId="575AAD99" w14:textId="77777777">
      <w:trPr>
        <w:cantSplit/>
        <w:trHeight w:hRule="exact" w:val="232"/>
      </w:trPr>
      <w:tc>
        <w:tcPr>
          <w:tcW w:w="5192" w:type="dxa"/>
          <w:gridSpan w:val="4"/>
        </w:tcPr>
        <w:p w14:paraId="58DF227B" w14:textId="77777777" w:rsidR="009902F7" w:rsidRPr="00691DBC" w:rsidRDefault="005D0FC7" w:rsidP="00655D0A">
          <w:pPr>
            <w:rPr>
              <w:rFonts w:ascii="Arial" w:hAnsi="Arial" w:cs="Arial"/>
              <w:sz w:val="20"/>
            </w:rPr>
          </w:pPr>
          <w:r w:rsidRPr="00691DBC">
            <w:rPr>
              <w:rFonts w:ascii="Arial" w:hAnsi="Arial" w:cs="Arial"/>
              <w:sz w:val="20"/>
            </w:rPr>
            <w:t>Seksjon for brann og redning</w:t>
          </w:r>
        </w:p>
      </w:tc>
      <w:tc>
        <w:tcPr>
          <w:tcW w:w="1298" w:type="dxa"/>
          <w:vAlign w:val="bottom"/>
        </w:tcPr>
        <w:p w14:paraId="033AA1ED" w14:textId="77777777" w:rsidR="009902F7" w:rsidRPr="00691DBC" w:rsidRDefault="009902F7" w:rsidP="00D85F9F">
          <w:pPr>
            <w:pStyle w:val="LedetekstOver"/>
          </w:pPr>
          <w:r w:rsidRPr="00691DBC">
            <w:t>Dokument dato</w:t>
          </w:r>
        </w:p>
      </w:tc>
      <w:tc>
        <w:tcPr>
          <w:tcW w:w="1298" w:type="dxa"/>
        </w:tcPr>
        <w:p w14:paraId="7B62C162" w14:textId="77777777" w:rsidR="009902F7" w:rsidRPr="00691DBC" w:rsidRDefault="009902F7" w:rsidP="0039569C">
          <w:pPr>
            <w:rPr>
              <w:sz w:val="20"/>
            </w:rPr>
          </w:pPr>
        </w:p>
      </w:tc>
      <w:tc>
        <w:tcPr>
          <w:tcW w:w="2596" w:type="dxa"/>
          <w:gridSpan w:val="2"/>
          <w:vAlign w:val="bottom"/>
        </w:tcPr>
        <w:p w14:paraId="16A1C6F7" w14:textId="77777777" w:rsidR="009902F7" w:rsidRPr="00691DBC" w:rsidRDefault="009902F7" w:rsidP="00D85F9F">
          <w:pPr>
            <w:pStyle w:val="LedetekstOver"/>
            <w:rPr>
              <w:sz w:val="22"/>
            </w:rPr>
          </w:pPr>
          <w:r w:rsidRPr="00691DBC">
            <w:t>Vår referanse</w:t>
          </w:r>
        </w:p>
      </w:tc>
    </w:tr>
    <w:tr w:rsidR="009902F7" w:rsidRPr="00691DBC" w14:paraId="5FCF3C50" w14:textId="77777777">
      <w:trPr>
        <w:cantSplit/>
        <w:trHeight w:hRule="exact" w:val="295"/>
      </w:trPr>
      <w:tc>
        <w:tcPr>
          <w:tcW w:w="1298" w:type="dxa"/>
          <w:tcBorders>
            <w:bottom w:val="single" w:sz="4" w:space="0" w:color="auto"/>
          </w:tcBorders>
        </w:tcPr>
        <w:p w14:paraId="4CC2A571" w14:textId="77777777" w:rsidR="009902F7" w:rsidRPr="00691DBC" w:rsidRDefault="009902F7" w:rsidP="0039569C">
          <w:pPr>
            <w:rPr>
              <w:sz w:val="20"/>
            </w:rPr>
          </w:pPr>
        </w:p>
      </w:tc>
      <w:tc>
        <w:tcPr>
          <w:tcW w:w="1298" w:type="dxa"/>
          <w:tcBorders>
            <w:bottom w:val="single" w:sz="4" w:space="0" w:color="auto"/>
          </w:tcBorders>
        </w:tcPr>
        <w:p w14:paraId="6251B83D" w14:textId="77777777" w:rsidR="009902F7" w:rsidRPr="00691DBC" w:rsidRDefault="009902F7" w:rsidP="0039569C">
          <w:pPr>
            <w:rPr>
              <w:sz w:val="20"/>
            </w:rPr>
          </w:pPr>
        </w:p>
      </w:tc>
      <w:tc>
        <w:tcPr>
          <w:tcW w:w="1298" w:type="dxa"/>
          <w:tcBorders>
            <w:bottom w:val="single" w:sz="4" w:space="0" w:color="auto"/>
          </w:tcBorders>
        </w:tcPr>
        <w:p w14:paraId="7415F458" w14:textId="77777777" w:rsidR="009902F7" w:rsidRPr="00691DBC" w:rsidRDefault="009902F7" w:rsidP="0039569C">
          <w:pPr>
            <w:rPr>
              <w:sz w:val="20"/>
            </w:rPr>
          </w:pPr>
        </w:p>
      </w:tc>
      <w:tc>
        <w:tcPr>
          <w:tcW w:w="1298" w:type="dxa"/>
          <w:tcBorders>
            <w:bottom w:val="single" w:sz="4" w:space="0" w:color="auto"/>
          </w:tcBorders>
        </w:tcPr>
        <w:p w14:paraId="094BBB4C" w14:textId="77777777" w:rsidR="009902F7" w:rsidRPr="00691DBC" w:rsidRDefault="009902F7" w:rsidP="0039569C">
          <w:pPr>
            <w:rPr>
              <w:sz w:val="20"/>
            </w:rPr>
          </w:pPr>
        </w:p>
      </w:tc>
      <w:tc>
        <w:tcPr>
          <w:tcW w:w="1298" w:type="dxa"/>
          <w:tcBorders>
            <w:bottom w:val="single" w:sz="4" w:space="0" w:color="auto"/>
          </w:tcBorders>
        </w:tcPr>
        <w:p w14:paraId="395D18AB" w14:textId="03536A4D" w:rsidR="009902F7" w:rsidRPr="00691DBC" w:rsidRDefault="00846560" w:rsidP="00EF3EB0">
          <w:pPr>
            <w:rPr>
              <w:sz w:val="20"/>
            </w:rPr>
          </w:pPr>
          <w:r w:rsidRPr="00691DBC">
            <w:rPr>
              <w:sz w:val="20"/>
            </w:rPr>
            <w:t>202</w:t>
          </w:r>
          <w:r w:rsidR="007B2A0E" w:rsidRPr="00691DBC">
            <w:rPr>
              <w:sz w:val="20"/>
            </w:rPr>
            <w:t>3</w:t>
          </w:r>
        </w:p>
      </w:tc>
      <w:tc>
        <w:tcPr>
          <w:tcW w:w="1298" w:type="dxa"/>
          <w:tcBorders>
            <w:bottom w:val="single" w:sz="4" w:space="0" w:color="auto"/>
          </w:tcBorders>
        </w:tcPr>
        <w:p w14:paraId="43882B97" w14:textId="77777777" w:rsidR="009902F7" w:rsidRPr="00691DBC" w:rsidRDefault="009902F7" w:rsidP="0039569C">
          <w:pPr>
            <w:rPr>
              <w:sz w:val="20"/>
            </w:rPr>
          </w:pPr>
        </w:p>
      </w:tc>
      <w:tc>
        <w:tcPr>
          <w:tcW w:w="2596" w:type="dxa"/>
          <w:gridSpan w:val="2"/>
          <w:tcBorders>
            <w:bottom w:val="single" w:sz="4" w:space="0" w:color="auto"/>
          </w:tcBorders>
        </w:tcPr>
        <w:p w14:paraId="59FD2708" w14:textId="5EB17489" w:rsidR="009902F7" w:rsidRPr="00691DBC" w:rsidRDefault="009902F7" w:rsidP="00EF3EB0">
          <w:pPr>
            <w:rPr>
              <w:sz w:val="20"/>
            </w:rPr>
          </w:pPr>
        </w:p>
      </w:tc>
    </w:tr>
  </w:tbl>
  <w:p w14:paraId="2C49C42C" w14:textId="77777777" w:rsidR="009902F7" w:rsidRPr="00691DBC" w:rsidRDefault="009902F7">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A6B3" w14:textId="77777777" w:rsidR="009902F7" w:rsidRPr="00691DBC" w:rsidRDefault="009902F7"/>
  <w:p w14:paraId="0BA1FC25" w14:textId="77777777" w:rsidR="009902F7" w:rsidRPr="00691DBC" w:rsidRDefault="009902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4DB1" w14:textId="77777777" w:rsidR="009902F7" w:rsidRPr="00691DBC" w:rsidRDefault="009902F7"/>
  <w:p w14:paraId="46B54E20" w14:textId="77777777" w:rsidR="009902F7" w:rsidRPr="00691DBC" w:rsidRDefault="009902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B22C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9259E"/>
    <w:multiLevelType w:val="multilevel"/>
    <w:tmpl w:val="843EC808"/>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2" w15:restartNumberingAfterBreak="0">
    <w:nsid w:val="06DF5031"/>
    <w:multiLevelType w:val="multilevel"/>
    <w:tmpl w:val="3E44122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3" w15:restartNumberingAfterBreak="0">
    <w:nsid w:val="1BAF4725"/>
    <w:multiLevelType w:val="hybridMultilevel"/>
    <w:tmpl w:val="03CCFF7A"/>
    <w:lvl w:ilvl="0" w:tplc="ADE2675E">
      <w:start w:val="1"/>
      <w:numFmt w:val="decimal"/>
      <w:lvlText w:val="%1."/>
      <w:lvlJc w:val="left"/>
      <w:pPr>
        <w:tabs>
          <w:tab w:val="num" w:pos="434"/>
        </w:tabs>
        <w:ind w:left="434" w:hanging="360"/>
      </w:pPr>
      <w:rPr>
        <w:color w:val="auto"/>
      </w:rPr>
    </w:lvl>
    <w:lvl w:ilvl="1" w:tplc="04140019" w:tentative="1">
      <w:start w:val="1"/>
      <w:numFmt w:val="lowerLetter"/>
      <w:lvlText w:val="%2."/>
      <w:lvlJc w:val="left"/>
      <w:pPr>
        <w:tabs>
          <w:tab w:val="num" w:pos="1154"/>
        </w:tabs>
        <w:ind w:left="1154" w:hanging="360"/>
      </w:pPr>
    </w:lvl>
    <w:lvl w:ilvl="2" w:tplc="0414001B" w:tentative="1">
      <w:start w:val="1"/>
      <w:numFmt w:val="lowerRoman"/>
      <w:lvlText w:val="%3."/>
      <w:lvlJc w:val="right"/>
      <w:pPr>
        <w:tabs>
          <w:tab w:val="num" w:pos="1874"/>
        </w:tabs>
        <w:ind w:left="1874" w:hanging="180"/>
      </w:pPr>
    </w:lvl>
    <w:lvl w:ilvl="3" w:tplc="0414000F" w:tentative="1">
      <w:start w:val="1"/>
      <w:numFmt w:val="decimal"/>
      <w:lvlText w:val="%4."/>
      <w:lvlJc w:val="left"/>
      <w:pPr>
        <w:tabs>
          <w:tab w:val="num" w:pos="2594"/>
        </w:tabs>
        <w:ind w:left="2594" w:hanging="360"/>
      </w:pPr>
    </w:lvl>
    <w:lvl w:ilvl="4" w:tplc="04140019" w:tentative="1">
      <w:start w:val="1"/>
      <w:numFmt w:val="lowerLetter"/>
      <w:lvlText w:val="%5."/>
      <w:lvlJc w:val="left"/>
      <w:pPr>
        <w:tabs>
          <w:tab w:val="num" w:pos="3314"/>
        </w:tabs>
        <w:ind w:left="3314" w:hanging="360"/>
      </w:pPr>
    </w:lvl>
    <w:lvl w:ilvl="5" w:tplc="0414001B" w:tentative="1">
      <w:start w:val="1"/>
      <w:numFmt w:val="lowerRoman"/>
      <w:lvlText w:val="%6."/>
      <w:lvlJc w:val="right"/>
      <w:pPr>
        <w:tabs>
          <w:tab w:val="num" w:pos="4034"/>
        </w:tabs>
        <w:ind w:left="4034" w:hanging="180"/>
      </w:pPr>
    </w:lvl>
    <w:lvl w:ilvl="6" w:tplc="0414000F" w:tentative="1">
      <w:start w:val="1"/>
      <w:numFmt w:val="decimal"/>
      <w:lvlText w:val="%7."/>
      <w:lvlJc w:val="left"/>
      <w:pPr>
        <w:tabs>
          <w:tab w:val="num" w:pos="4754"/>
        </w:tabs>
        <w:ind w:left="4754" w:hanging="360"/>
      </w:pPr>
    </w:lvl>
    <w:lvl w:ilvl="7" w:tplc="04140019" w:tentative="1">
      <w:start w:val="1"/>
      <w:numFmt w:val="lowerLetter"/>
      <w:lvlText w:val="%8."/>
      <w:lvlJc w:val="left"/>
      <w:pPr>
        <w:tabs>
          <w:tab w:val="num" w:pos="5474"/>
        </w:tabs>
        <w:ind w:left="5474" w:hanging="360"/>
      </w:pPr>
    </w:lvl>
    <w:lvl w:ilvl="8" w:tplc="0414001B" w:tentative="1">
      <w:start w:val="1"/>
      <w:numFmt w:val="lowerRoman"/>
      <w:lvlText w:val="%9."/>
      <w:lvlJc w:val="right"/>
      <w:pPr>
        <w:tabs>
          <w:tab w:val="num" w:pos="6194"/>
        </w:tabs>
        <w:ind w:left="6194" w:hanging="180"/>
      </w:pPr>
    </w:lvl>
  </w:abstractNum>
  <w:abstractNum w:abstractNumId="4" w15:restartNumberingAfterBreak="0">
    <w:nsid w:val="1CE95394"/>
    <w:multiLevelType w:val="hybridMultilevel"/>
    <w:tmpl w:val="427C2390"/>
    <w:lvl w:ilvl="0" w:tplc="0414000F">
      <w:start w:val="1"/>
      <w:numFmt w:val="decimal"/>
      <w:lvlText w:val="%1."/>
      <w:lvlJc w:val="left"/>
      <w:pPr>
        <w:tabs>
          <w:tab w:val="num" w:pos="434"/>
        </w:tabs>
        <w:ind w:left="434" w:hanging="360"/>
      </w:pPr>
    </w:lvl>
    <w:lvl w:ilvl="1" w:tplc="04140019" w:tentative="1">
      <w:start w:val="1"/>
      <w:numFmt w:val="lowerLetter"/>
      <w:lvlText w:val="%2."/>
      <w:lvlJc w:val="left"/>
      <w:pPr>
        <w:tabs>
          <w:tab w:val="num" w:pos="1154"/>
        </w:tabs>
        <w:ind w:left="1154" w:hanging="360"/>
      </w:pPr>
    </w:lvl>
    <w:lvl w:ilvl="2" w:tplc="0414001B" w:tentative="1">
      <w:start w:val="1"/>
      <w:numFmt w:val="lowerRoman"/>
      <w:lvlText w:val="%3."/>
      <w:lvlJc w:val="right"/>
      <w:pPr>
        <w:tabs>
          <w:tab w:val="num" w:pos="1874"/>
        </w:tabs>
        <w:ind w:left="1874" w:hanging="180"/>
      </w:pPr>
    </w:lvl>
    <w:lvl w:ilvl="3" w:tplc="0414000F" w:tentative="1">
      <w:start w:val="1"/>
      <w:numFmt w:val="decimal"/>
      <w:lvlText w:val="%4."/>
      <w:lvlJc w:val="left"/>
      <w:pPr>
        <w:tabs>
          <w:tab w:val="num" w:pos="2594"/>
        </w:tabs>
        <w:ind w:left="2594" w:hanging="360"/>
      </w:pPr>
    </w:lvl>
    <w:lvl w:ilvl="4" w:tplc="04140019" w:tentative="1">
      <w:start w:val="1"/>
      <w:numFmt w:val="lowerLetter"/>
      <w:lvlText w:val="%5."/>
      <w:lvlJc w:val="left"/>
      <w:pPr>
        <w:tabs>
          <w:tab w:val="num" w:pos="3314"/>
        </w:tabs>
        <w:ind w:left="3314" w:hanging="360"/>
      </w:pPr>
    </w:lvl>
    <w:lvl w:ilvl="5" w:tplc="0414001B" w:tentative="1">
      <w:start w:val="1"/>
      <w:numFmt w:val="lowerRoman"/>
      <w:lvlText w:val="%6."/>
      <w:lvlJc w:val="right"/>
      <w:pPr>
        <w:tabs>
          <w:tab w:val="num" w:pos="4034"/>
        </w:tabs>
        <w:ind w:left="4034" w:hanging="180"/>
      </w:pPr>
    </w:lvl>
    <w:lvl w:ilvl="6" w:tplc="0414000F" w:tentative="1">
      <w:start w:val="1"/>
      <w:numFmt w:val="decimal"/>
      <w:lvlText w:val="%7."/>
      <w:lvlJc w:val="left"/>
      <w:pPr>
        <w:tabs>
          <w:tab w:val="num" w:pos="4754"/>
        </w:tabs>
        <w:ind w:left="4754" w:hanging="360"/>
      </w:pPr>
    </w:lvl>
    <w:lvl w:ilvl="7" w:tplc="04140019" w:tentative="1">
      <w:start w:val="1"/>
      <w:numFmt w:val="lowerLetter"/>
      <w:lvlText w:val="%8."/>
      <w:lvlJc w:val="left"/>
      <w:pPr>
        <w:tabs>
          <w:tab w:val="num" w:pos="5474"/>
        </w:tabs>
        <w:ind w:left="5474" w:hanging="360"/>
      </w:pPr>
    </w:lvl>
    <w:lvl w:ilvl="8" w:tplc="0414001B" w:tentative="1">
      <w:start w:val="1"/>
      <w:numFmt w:val="lowerRoman"/>
      <w:lvlText w:val="%9."/>
      <w:lvlJc w:val="right"/>
      <w:pPr>
        <w:tabs>
          <w:tab w:val="num" w:pos="6194"/>
        </w:tabs>
        <w:ind w:left="6194" w:hanging="180"/>
      </w:pPr>
    </w:lvl>
  </w:abstractNum>
  <w:abstractNum w:abstractNumId="5" w15:restartNumberingAfterBreak="0">
    <w:nsid w:val="1D950813"/>
    <w:multiLevelType w:val="multilevel"/>
    <w:tmpl w:val="F3BAEEEA"/>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6" w15:restartNumberingAfterBreak="0">
    <w:nsid w:val="2E9119F9"/>
    <w:multiLevelType w:val="hybridMultilevel"/>
    <w:tmpl w:val="18BA1A5A"/>
    <w:lvl w:ilvl="0" w:tplc="9E9C4E84">
      <w:start w:val="1"/>
      <w:numFmt w:val="bullet"/>
      <w:lvlText w:val=""/>
      <w:lvlJc w:val="left"/>
      <w:pPr>
        <w:tabs>
          <w:tab w:val="num" w:pos="434"/>
        </w:tabs>
        <w:ind w:left="434" w:hanging="360"/>
      </w:pPr>
      <w:rPr>
        <w:rFonts w:ascii="Symbol" w:hAnsi="Symbol" w:hint="default"/>
      </w:rPr>
    </w:lvl>
    <w:lvl w:ilvl="1" w:tplc="04140003" w:tentative="1">
      <w:start w:val="1"/>
      <w:numFmt w:val="bullet"/>
      <w:lvlText w:val="o"/>
      <w:lvlJc w:val="left"/>
      <w:pPr>
        <w:tabs>
          <w:tab w:val="num" w:pos="1154"/>
        </w:tabs>
        <w:ind w:left="1154" w:hanging="360"/>
      </w:pPr>
      <w:rPr>
        <w:rFonts w:ascii="Courier New" w:hAnsi="Courier New" w:hint="default"/>
      </w:rPr>
    </w:lvl>
    <w:lvl w:ilvl="2" w:tplc="04140005" w:tentative="1">
      <w:start w:val="1"/>
      <w:numFmt w:val="bullet"/>
      <w:lvlText w:val=""/>
      <w:lvlJc w:val="left"/>
      <w:pPr>
        <w:tabs>
          <w:tab w:val="num" w:pos="1874"/>
        </w:tabs>
        <w:ind w:left="1874" w:hanging="360"/>
      </w:pPr>
      <w:rPr>
        <w:rFonts w:ascii="Wingdings" w:hAnsi="Wingdings" w:hint="default"/>
      </w:rPr>
    </w:lvl>
    <w:lvl w:ilvl="3" w:tplc="04140001" w:tentative="1">
      <w:start w:val="1"/>
      <w:numFmt w:val="bullet"/>
      <w:lvlText w:val=""/>
      <w:lvlJc w:val="left"/>
      <w:pPr>
        <w:tabs>
          <w:tab w:val="num" w:pos="2594"/>
        </w:tabs>
        <w:ind w:left="2594" w:hanging="360"/>
      </w:pPr>
      <w:rPr>
        <w:rFonts w:ascii="Symbol" w:hAnsi="Symbol" w:hint="default"/>
      </w:rPr>
    </w:lvl>
    <w:lvl w:ilvl="4" w:tplc="04140003" w:tentative="1">
      <w:start w:val="1"/>
      <w:numFmt w:val="bullet"/>
      <w:lvlText w:val="o"/>
      <w:lvlJc w:val="left"/>
      <w:pPr>
        <w:tabs>
          <w:tab w:val="num" w:pos="3314"/>
        </w:tabs>
        <w:ind w:left="3314" w:hanging="360"/>
      </w:pPr>
      <w:rPr>
        <w:rFonts w:ascii="Courier New" w:hAnsi="Courier New" w:hint="default"/>
      </w:rPr>
    </w:lvl>
    <w:lvl w:ilvl="5" w:tplc="04140005" w:tentative="1">
      <w:start w:val="1"/>
      <w:numFmt w:val="bullet"/>
      <w:lvlText w:val=""/>
      <w:lvlJc w:val="left"/>
      <w:pPr>
        <w:tabs>
          <w:tab w:val="num" w:pos="4034"/>
        </w:tabs>
        <w:ind w:left="4034" w:hanging="360"/>
      </w:pPr>
      <w:rPr>
        <w:rFonts w:ascii="Wingdings" w:hAnsi="Wingdings" w:hint="default"/>
      </w:rPr>
    </w:lvl>
    <w:lvl w:ilvl="6" w:tplc="04140001" w:tentative="1">
      <w:start w:val="1"/>
      <w:numFmt w:val="bullet"/>
      <w:lvlText w:val=""/>
      <w:lvlJc w:val="left"/>
      <w:pPr>
        <w:tabs>
          <w:tab w:val="num" w:pos="4754"/>
        </w:tabs>
        <w:ind w:left="4754" w:hanging="360"/>
      </w:pPr>
      <w:rPr>
        <w:rFonts w:ascii="Symbol" w:hAnsi="Symbol" w:hint="default"/>
      </w:rPr>
    </w:lvl>
    <w:lvl w:ilvl="7" w:tplc="04140003" w:tentative="1">
      <w:start w:val="1"/>
      <w:numFmt w:val="bullet"/>
      <w:lvlText w:val="o"/>
      <w:lvlJc w:val="left"/>
      <w:pPr>
        <w:tabs>
          <w:tab w:val="num" w:pos="5474"/>
        </w:tabs>
        <w:ind w:left="5474" w:hanging="360"/>
      </w:pPr>
      <w:rPr>
        <w:rFonts w:ascii="Courier New" w:hAnsi="Courier New" w:hint="default"/>
      </w:rPr>
    </w:lvl>
    <w:lvl w:ilvl="8" w:tplc="04140005" w:tentative="1">
      <w:start w:val="1"/>
      <w:numFmt w:val="bullet"/>
      <w:lvlText w:val=""/>
      <w:lvlJc w:val="left"/>
      <w:pPr>
        <w:tabs>
          <w:tab w:val="num" w:pos="6194"/>
        </w:tabs>
        <w:ind w:left="6194" w:hanging="360"/>
      </w:pPr>
      <w:rPr>
        <w:rFonts w:ascii="Wingdings" w:hAnsi="Wingdings" w:hint="default"/>
      </w:rPr>
    </w:lvl>
  </w:abstractNum>
  <w:abstractNum w:abstractNumId="7" w15:restartNumberingAfterBreak="0">
    <w:nsid w:val="4FF47C22"/>
    <w:multiLevelType w:val="multilevel"/>
    <w:tmpl w:val="88B03A50"/>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abstractNum w:abstractNumId="8" w15:restartNumberingAfterBreak="0">
    <w:nsid w:val="7A8B72B9"/>
    <w:multiLevelType w:val="hybridMultilevel"/>
    <w:tmpl w:val="DC4857F2"/>
    <w:lvl w:ilvl="0" w:tplc="9E9C4E84">
      <w:start w:val="1"/>
      <w:numFmt w:val="bullet"/>
      <w:lvlText w:val=""/>
      <w:lvlJc w:val="left"/>
      <w:pPr>
        <w:tabs>
          <w:tab w:val="num" w:pos="434"/>
        </w:tabs>
        <w:ind w:left="434" w:hanging="360"/>
      </w:pPr>
      <w:rPr>
        <w:rFonts w:ascii="Symbol" w:hAnsi="Symbol" w:hint="default"/>
      </w:rPr>
    </w:lvl>
    <w:lvl w:ilvl="1" w:tplc="04140003" w:tentative="1">
      <w:start w:val="1"/>
      <w:numFmt w:val="bullet"/>
      <w:lvlText w:val="o"/>
      <w:lvlJc w:val="left"/>
      <w:pPr>
        <w:tabs>
          <w:tab w:val="num" w:pos="1154"/>
        </w:tabs>
        <w:ind w:left="1154" w:hanging="360"/>
      </w:pPr>
      <w:rPr>
        <w:rFonts w:ascii="Courier New" w:hAnsi="Courier New" w:hint="default"/>
      </w:rPr>
    </w:lvl>
    <w:lvl w:ilvl="2" w:tplc="04140005" w:tentative="1">
      <w:start w:val="1"/>
      <w:numFmt w:val="bullet"/>
      <w:lvlText w:val=""/>
      <w:lvlJc w:val="left"/>
      <w:pPr>
        <w:tabs>
          <w:tab w:val="num" w:pos="1874"/>
        </w:tabs>
        <w:ind w:left="1874" w:hanging="360"/>
      </w:pPr>
      <w:rPr>
        <w:rFonts w:ascii="Wingdings" w:hAnsi="Wingdings" w:hint="default"/>
      </w:rPr>
    </w:lvl>
    <w:lvl w:ilvl="3" w:tplc="04140001" w:tentative="1">
      <w:start w:val="1"/>
      <w:numFmt w:val="bullet"/>
      <w:lvlText w:val=""/>
      <w:lvlJc w:val="left"/>
      <w:pPr>
        <w:tabs>
          <w:tab w:val="num" w:pos="2594"/>
        </w:tabs>
        <w:ind w:left="2594" w:hanging="360"/>
      </w:pPr>
      <w:rPr>
        <w:rFonts w:ascii="Symbol" w:hAnsi="Symbol" w:hint="default"/>
      </w:rPr>
    </w:lvl>
    <w:lvl w:ilvl="4" w:tplc="04140003" w:tentative="1">
      <w:start w:val="1"/>
      <w:numFmt w:val="bullet"/>
      <w:lvlText w:val="o"/>
      <w:lvlJc w:val="left"/>
      <w:pPr>
        <w:tabs>
          <w:tab w:val="num" w:pos="3314"/>
        </w:tabs>
        <w:ind w:left="3314" w:hanging="360"/>
      </w:pPr>
      <w:rPr>
        <w:rFonts w:ascii="Courier New" w:hAnsi="Courier New" w:hint="default"/>
      </w:rPr>
    </w:lvl>
    <w:lvl w:ilvl="5" w:tplc="04140005" w:tentative="1">
      <w:start w:val="1"/>
      <w:numFmt w:val="bullet"/>
      <w:lvlText w:val=""/>
      <w:lvlJc w:val="left"/>
      <w:pPr>
        <w:tabs>
          <w:tab w:val="num" w:pos="4034"/>
        </w:tabs>
        <w:ind w:left="4034" w:hanging="360"/>
      </w:pPr>
      <w:rPr>
        <w:rFonts w:ascii="Wingdings" w:hAnsi="Wingdings" w:hint="default"/>
      </w:rPr>
    </w:lvl>
    <w:lvl w:ilvl="6" w:tplc="04140001" w:tentative="1">
      <w:start w:val="1"/>
      <w:numFmt w:val="bullet"/>
      <w:lvlText w:val=""/>
      <w:lvlJc w:val="left"/>
      <w:pPr>
        <w:tabs>
          <w:tab w:val="num" w:pos="4754"/>
        </w:tabs>
        <w:ind w:left="4754" w:hanging="360"/>
      </w:pPr>
      <w:rPr>
        <w:rFonts w:ascii="Symbol" w:hAnsi="Symbol" w:hint="default"/>
      </w:rPr>
    </w:lvl>
    <w:lvl w:ilvl="7" w:tplc="04140003" w:tentative="1">
      <w:start w:val="1"/>
      <w:numFmt w:val="bullet"/>
      <w:lvlText w:val="o"/>
      <w:lvlJc w:val="left"/>
      <w:pPr>
        <w:tabs>
          <w:tab w:val="num" w:pos="5474"/>
        </w:tabs>
        <w:ind w:left="5474" w:hanging="360"/>
      </w:pPr>
      <w:rPr>
        <w:rFonts w:ascii="Courier New" w:hAnsi="Courier New" w:hint="default"/>
      </w:rPr>
    </w:lvl>
    <w:lvl w:ilvl="8" w:tplc="04140005" w:tentative="1">
      <w:start w:val="1"/>
      <w:numFmt w:val="bullet"/>
      <w:lvlText w:val=""/>
      <w:lvlJc w:val="left"/>
      <w:pPr>
        <w:tabs>
          <w:tab w:val="num" w:pos="6194"/>
        </w:tabs>
        <w:ind w:left="6194" w:hanging="360"/>
      </w:pPr>
      <w:rPr>
        <w:rFonts w:ascii="Wingdings" w:hAnsi="Wingdings" w:hint="default"/>
      </w:rPr>
    </w:lvl>
  </w:abstractNum>
  <w:abstractNum w:abstractNumId="9" w15:restartNumberingAfterBreak="0">
    <w:nsid w:val="7C133040"/>
    <w:multiLevelType w:val="multilevel"/>
    <w:tmpl w:val="C4FA5320"/>
    <w:lvl w:ilvl="0">
      <w:start w:val="1"/>
      <w:numFmt w:val="decimal"/>
      <w:lvlText w:val="%1."/>
      <w:lvlJc w:val="left"/>
      <w:pPr>
        <w:tabs>
          <w:tab w:val="num" w:pos="689"/>
        </w:tabs>
        <w:ind w:left="527" w:hanging="198"/>
      </w:pPr>
      <w:rPr>
        <w:rFonts w:hint="default"/>
      </w:rPr>
    </w:lvl>
    <w:lvl w:ilvl="1">
      <w:start w:val="1"/>
      <w:numFmt w:val="decimal"/>
      <w:lvlText w:val="%1.%2"/>
      <w:lvlJc w:val="left"/>
      <w:pPr>
        <w:tabs>
          <w:tab w:val="num" w:pos="726"/>
        </w:tabs>
        <w:ind w:left="726" w:hanging="397"/>
      </w:pPr>
      <w:rPr>
        <w:rFonts w:hint="default"/>
      </w:rPr>
    </w:lvl>
    <w:lvl w:ilvl="2">
      <w:start w:val="1"/>
      <w:numFmt w:val="decimal"/>
      <w:lvlText w:val="%1.%2.%3"/>
      <w:lvlJc w:val="left"/>
      <w:pPr>
        <w:tabs>
          <w:tab w:val="num" w:pos="924"/>
        </w:tabs>
        <w:ind w:left="924" w:hanging="595"/>
      </w:pPr>
      <w:rPr>
        <w:rFonts w:hint="default"/>
      </w:rPr>
    </w:lvl>
    <w:lvl w:ilvl="3">
      <w:start w:val="1"/>
      <w:numFmt w:val="decimal"/>
      <w:lvlText w:val="%1.%2.%3.%4"/>
      <w:lvlJc w:val="left"/>
      <w:pPr>
        <w:tabs>
          <w:tab w:val="num" w:pos="1123"/>
        </w:tabs>
        <w:ind w:left="1123" w:hanging="794"/>
      </w:pPr>
      <w:rPr>
        <w:rFonts w:hint="default"/>
      </w:rPr>
    </w:lvl>
    <w:lvl w:ilvl="4">
      <w:start w:val="1"/>
      <w:numFmt w:val="decimal"/>
      <w:lvlText w:val="%1.%2.%3.%4.%5"/>
      <w:lvlJc w:val="left"/>
      <w:pPr>
        <w:tabs>
          <w:tab w:val="num" w:pos="1485"/>
        </w:tabs>
        <w:ind w:left="1485" w:hanging="1156"/>
      </w:pPr>
      <w:rPr>
        <w:rFonts w:hint="default"/>
      </w:rPr>
    </w:lvl>
    <w:lvl w:ilvl="5">
      <w:start w:val="1"/>
      <w:numFmt w:val="decimal"/>
      <w:lvlText w:val="%1.%2.%3.%4.%5.%6"/>
      <w:lvlJc w:val="left"/>
      <w:pPr>
        <w:tabs>
          <w:tab w:val="num" w:pos="329"/>
        </w:tabs>
        <w:ind w:left="329" w:firstLine="0"/>
      </w:pPr>
      <w:rPr>
        <w:rFonts w:hint="default"/>
      </w:rPr>
    </w:lvl>
    <w:lvl w:ilvl="6">
      <w:start w:val="1"/>
      <w:numFmt w:val="decimal"/>
      <w:lvlText w:val="%1.%2.%3.%4.%5.%6.%7"/>
      <w:lvlJc w:val="left"/>
      <w:pPr>
        <w:tabs>
          <w:tab w:val="num" w:pos="329"/>
        </w:tabs>
        <w:ind w:left="329" w:firstLine="0"/>
      </w:pPr>
      <w:rPr>
        <w:rFonts w:hint="default"/>
      </w:rPr>
    </w:lvl>
    <w:lvl w:ilvl="7">
      <w:start w:val="1"/>
      <w:numFmt w:val="decimal"/>
      <w:lvlText w:val="%1.%2.%3.%4.%5.%6.%7.%8"/>
      <w:lvlJc w:val="left"/>
      <w:pPr>
        <w:tabs>
          <w:tab w:val="num" w:pos="329"/>
        </w:tabs>
        <w:ind w:left="329" w:firstLine="0"/>
      </w:pPr>
      <w:rPr>
        <w:rFonts w:hint="default"/>
      </w:rPr>
    </w:lvl>
    <w:lvl w:ilvl="8">
      <w:start w:val="1"/>
      <w:numFmt w:val="decimal"/>
      <w:lvlText w:val="%1.%2.%3.%4.%5.%6.%7.%8.%9"/>
      <w:lvlJc w:val="left"/>
      <w:pPr>
        <w:tabs>
          <w:tab w:val="num" w:pos="329"/>
        </w:tabs>
        <w:ind w:left="329" w:firstLine="0"/>
      </w:pPr>
      <w:rPr>
        <w:rFonts w:hint="default"/>
      </w:rPr>
    </w:lvl>
  </w:abstractNum>
  <w:num w:numId="1" w16cid:durableId="587353652">
    <w:abstractNumId w:val="1"/>
  </w:num>
  <w:num w:numId="2" w16cid:durableId="1468737149">
    <w:abstractNumId w:val="5"/>
  </w:num>
  <w:num w:numId="3" w16cid:durableId="877619002">
    <w:abstractNumId w:val="7"/>
  </w:num>
  <w:num w:numId="4" w16cid:durableId="1491559298">
    <w:abstractNumId w:val="2"/>
  </w:num>
  <w:num w:numId="5" w16cid:durableId="1977296719">
    <w:abstractNumId w:val="0"/>
  </w:num>
  <w:num w:numId="6" w16cid:durableId="913588655">
    <w:abstractNumId w:val="9"/>
  </w:num>
  <w:num w:numId="7" w16cid:durableId="1566185642">
    <w:abstractNumId w:val="4"/>
  </w:num>
  <w:num w:numId="8" w16cid:durableId="1061370283">
    <w:abstractNumId w:val="8"/>
  </w:num>
  <w:num w:numId="9" w16cid:durableId="717582408">
    <w:abstractNumId w:val="6"/>
  </w:num>
  <w:num w:numId="10" w16cid:durableId="1787187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W" w:val="Agent007"/>
    <w:docVar w:name="DV_DocEphorte" w:val="True"/>
    <w:docVar w:name="DVDoc2007" w:val="True"/>
    <w:docVar w:name="DVDocFlags" w:val="False;False;False;False"/>
    <w:docVar w:name="DVDocFreeTexts" w:val="!*}!*}!*}!*}!*}!*}!*}!*}!*}!*}!*}!*}!*}!*}!*}!*}!*}!*}!*}!*}!*}!*}!*}!*}!*}!*}!*}!*}!*}!*}!*}!*}!*}"/>
    <w:docVar w:name="DVDocKeys" w:val=";;;;"/>
    <w:docVar w:name="DVDocPrinter" w:val="\\tbgprt1\TBGP303FK on NE06:"/>
    <w:docVar w:name="DVDokSpråk" w:val="Bokmål"/>
    <w:docVar w:name="DVEngineVersion" w:val="2.22"/>
    <w:docVar w:name="DVValgteAutotekster" w:val="A2_Avd.Direktør_og_Enhetsleder;FormalitetHøyBM;VedleggBM;"/>
    <w:docVar w:name="RegistreringAvbrutt" w:val="False"/>
    <w:docVar w:name="TemplateVersion" w:val="1.18 2009-12-09"/>
  </w:docVars>
  <w:rsids>
    <w:rsidRoot w:val="00405992"/>
    <w:rsid w:val="00007B2C"/>
    <w:rsid w:val="00010693"/>
    <w:rsid w:val="00015B2C"/>
    <w:rsid w:val="0004422A"/>
    <w:rsid w:val="00066C52"/>
    <w:rsid w:val="00076840"/>
    <w:rsid w:val="000F1474"/>
    <w:rsid w:val="00117CB8"/>
    <w:rsid w:val="00175B89"/>
    <w:rsid w:val="001A509C"/>
    <w:rsid w:val="001B615F"/>
    <w:rsid w:val="001C2EC2"/>
    <w:rsid w:val="001D4BDA"/>
    <w:rsid w:val="001E1C3E"/>
    <w:rsid w:val="00206152"/>
    <w:rsid w:val="00245EEB"/>
    <w:rsid w:val="00274BD5"/>
    <w:rsid w:val="0027613E"/>
    <w:rsid w:val="00277CE3"/>
    <w:rsid w:val="002C20BE"/>
    <w:rsid w:val="002C7461"/>
    <w:rsid w:val="002D5BC5"/>
    <w:rsid w:val="003065C7"/>
    <w:rsid w:val="0033237A"/>
    <w:rsid w:val="003326BB"/>
    <w:rsid w:val="00350F69"/>
    <w:rsid w:val="0035588B"/>
    <w:rsid w:val="00391621"/>
    <w:rsid w:val="0039569C"/>
    <w:rsid w:val="003C0E60"/>
    <w:rsid w:val="003D5443"/>
    <w:rsid w:val="003E0CD7"/>
    <w:rsid w:val="00405992"/>
    <w:rsid w:val="00433558"/>
    <w:rsid w:val="00442833"/>
    <w:rsid w:val="00467FFE"/>
    <w:rsid w:val="00470A83"/>
    <w:rsid w:val="00484F14"/>
    <w:rsid w:val="004947D5"/>
    <w:rsid w:val="004953AD"/>
    <w:rsid w:val="0055101B"/>
    <w:rsid w:val="005D0FC7"/>
    <w:rsid w:val="005D44EC"/>
    <w:rsid w:val="005F3AD3"/>
    <w:rsid w:val="00633AC0"/>
    <w:rsid w:val="0065117C"/>
    <w:rsid w:val="0065590D"/>
    <w:rsid w:val="00655D0A"/>
    <w:rsid w:val="00657E6E"/>
    <w:rsid w:val="00675C89"/>
    <w:rsid w:val="006820E5"/>
    <w:rsid w:val="00691DBC"/>
    <w:rsid w:val="006B6A3A"/>
    <w:rsid w:val="006B72A0"/>
    <w:rsid w:val="006D5594"/>
    <w:rsid w:val="006E3325"/>
    <w:rsid w:val="006F024F"/>
    <w:rsid w:val="006F284F"/>
    <w:rsid w:val="00704689"/>
    <w:rsid w:val="007202A3"/>
    <w:rsid w:val="00736B10"/>
    <w:rsid w:val="00773775"/>
    <w:rsid w:val="00774747"/>
    <w:rsid w:val="0079102E"/>
    <w:rsid w:val="007A2CD4"/>
    <w:rsid w:val="007A56EC"/>
    <w:rsid w:val="007B2A0E"/>
    <w:rsid w:val="007C1DC4"/>
    <w:rsid w:val="007C270C"/>
    <w:rsid w:val="007D43C7"/>
    <w:rsid w:val="007E07D0"/>
    <w:rsid w:val="007E171E"/>
    <w:rsid w:val="00803E92"/>
    <w:rsid w:val="00804F94"/>
    <w:rsid w:val="008163BD"/>
    <w:rsid w:val="00823793"/>
    <w:rsid w:val="00846560"/>
    <w:rsid w:val="008503E1"/>
    <w:rsid w:val="00855FB1"/>
    <w:rsid w:val="008659FA"/>
    <w:rsid w:val="0089413B"/>
    <w:rsid w:val="00894E72"/>
    <w:rsid w:val="008A4C47"/>
    <w:rsid w:val="008B05F9"/>
    <w:rsid w:val="008C33C4"/>
    <w:rsid w:val="008C4F81"/>
    <w:rsid w:val="008D63ED"/>
    <w:rsid w:val="0092639E"/>
    <w:rsid w:val="00944491"/>
    <w:rsid w:val="00946DE4"/>
    <w:rsid w:val="00964DAC"/>
    <w:rsid w:val="00987721"/>
    <w:rsid w:val="009902F7"/>
    <w:rsid w:val="00990ED8"/>
    <w:rsid w:val="009A76DE"/>
    <w:rsid w:val="009B77E3"/>
    <w:rsid w:val="009F20DF"/>
    <w:rsid w:val="00A00C8F"/>
    <w:rsid w:val="00A234A6"/>
    <w:rsid w:val="00A50681"/>
    <w:rsid w:val="00A545B5"/>
    <w:rsid w:val="00A61F55"/>
    <w:rsid w:val="00A679DE"/>
    <w:rsid w:val="00A718C7"/>
    <w:rsid w:val="00A72671"/>
    <w:rsid w:val="00A77DC5"/>
    <w:rsid w:val="00AB66E1"/>
    <w:rsid w:val="00AC2204"/>
    <w:rsid w:val="00AD376F"/>
    <w:rsid w:val="00AE1F00"/>
    <w:rsid w:val="00AF45DB"/>
    <w:rsid w:val="00B31CF6"/>
    <w:rsid w:val="00B36B05"/>
    <w:rsid w:val="00B7209A"/>
    <w:rsid w:val="00B80578"/>
    <w:rsid w:val="00B82A86"/>
    <w:rsid w:val="00B96D29"/>
    <w:rsid w:val="00BD16DC"/>
    <w:rsid w:val="00BF0F32"/>
    <w:rsid w:val="00BF59E7"/>
    <w:rsid w:val="00C0433A"/>
    <w:rsid w:val="00C11C1C"/>
    <w:rsid w:val="00C171A9"/>
    <w:rsid w:val="00C82911"/>
    <w:rsid w:val="00D17D31"/>
    <w:rsid w:val="00D2446E"/>
    <w:rsid w:val="00D257BD"/>
    <w:rsid w:val="00D25ACC"/>
    <w:rsid w:val="00D3309F"/>
    <w:rsid w:val="00D42977"/>
    <w:rsid w:val="00D610D4"/>
    <w:rsid w:val="00D85F9F"/>
    <w:rsid w:val="00DA3954"/>
    <w:rsid w:val="00DC5338"/>
    <w:rsid w:val="00DF096C"/>
    <w:rsid w:val="00E038D4"/>
    <w:rsid w:val="00E66621"/>
    <w:rsid w:val="00E92163"/>
    <w:rsid w:val="00EA2BB5"/>
    <w:rsid w:val="00EB4ECA"/>
    <w:rsid w:val="00EE0295"/>
    <w:rsid w:val="00EF3EB0"/>
    <w:rsid w:val="00F05645"/>
    <w:rsid w:val="00F240BD"/>
    <w:rsid w:val="00F34A5C"/>
    <w:rsid w:val="00F4413B"/>
    <w:rsid w:val="00F70D66"/>
    <w:rsid w:val="00F76430"/>
    <w:rsid w:val="00F82DD4"/>
    <w:rsid w:val="00F90D06"/>
    <w:rsid w:val="00F92E0E"/>
    <w:rsid w:val="00F974B0"/>
    <w:rsid w:val="00F97FD1"/>
    <w:rsid w:val="00FA04BE"/>
    <w:rsid w:val="00FA05E3"/>
    <w:rsid w:val="00FA1B20"/>
    <w:rsid w:val="00FA31A3"/>
    <w:rsid w:val="00FB5257"/>
    <w:rsid w:val="00FC012D"/>
    <w:rsid w:val="00FC66D2"/>
    <w:rsid w:val="00FD696C"/>
    <w:rsid w:val="00FE47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FA60E"/>
  <w15:chartTrackingRefBased/>
  <w15:docId w15:val="{938646F7-1AF4-421A-A64A-55D38D3D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4"/>
        <w:tab w:val="left" w:pos="1366"/>
        <w:tab w:val="left" w:pos="2665"/>
        <w:tab w:val="left" w:pos="3963"/>
        <w:tab w:val="left" w:pos="5256"/>
        <w:tab w:val="left" w:pos="6555"/>
        <w:tab w:val="left" w:pos="7847"/>
        <w:tab w:val="left" w:pos="9146"/>
      </w:tabs>
      <w:ind w:left="74"/>
    </w:pPr>
    <w:rPr>
      <w:sz w:val="22"/>
      <w:szCs w:val="24"/>
    </w:rPr>
  </w:style>
  <w:style w:type="paragraph" w:styleId="Overskrift1">
    <w:name w:val="heading 1"/>
    <w:basedOn w:val="Normal"/>
    <w:next w:val="Normal"/>
    <w:qFormat/>
    <w:pPr>
      <w:keepNext/>
      <w:spacing w:before="360" w:after="160"/>
      <w:outlineLvl w:val="0"/>
    </w:pPr>
    <w:rPr>
      <w:rFonts w:ascii="Arial" w:hAnsi="Arial"/>
      <w:b/>
      <w:bCs/>
      <w:sz w:val="26"/>
      <w:szCs w:val="32"/>
    </w:rPr>
  </w:style>
  <w:style w:type="paragraph" w:styleId="Overskrift2">
    <w:name w:val="heading 2"/>
    <w:basedOn w:val="Normal"/>
    <w:next w:val="Normal"/>
    <w:qFormat/>
    <w:pPr>
      <w:keepNext/>
      <w:spacing w:before="360" w:after="160"/>
      <w:outlineLvl w:val="1"/>
    </w:pPr>
    <w:rPr>
      <w:rFonts w:ascii="Arial" w:hAnsi="Arial"/>
      <w:b/>
      <w:bCs/>
      <w:iCs/>
      <w:szCs w:val="28"/>
    </w:rPr>
  </w:style>
  <w:style w:type="paragraph" w:styleId="Overskrift3">
    <w:name w:val="heading 3"/>
    <w:basedOn w:val="Normal"/>
    <w:next w:val="Normal"/>
    <w:qFormat/>
    <w:pPr>
      <w:keepNext/>
      <w:spacing w:before="360" w:after="160"/>
      <w:outlineLvl w:val="2"/>
    </w:pPr>
    <w:rPr>
      <w:rFonts w:ascii="Arial" w:hAnsi="Arial"/>
      <w:bCs/>
      <w:sz w:val="24"/>
      <w:szCs w:val="26"/>
    </w:rPr>
  </w:style>
  <w:style w:type="paragraph" w:styleId="Overskrift4">
    <w:name w:val="heading 4"/>
    <w:basedOn w:val="Normal"/>
    <w:next w:val="Normal"/>
    <w:qFormat/>
    <w:pPr>
      <w:keepNext/>
      <w:spacing w:before="360" w:after="160"/>
      <w:outlineLvl w:val="3"/>
    </w:pPr>
    <w:rPr>
      <w:rFonts w:ascii="Arial" w:hAnsi="Arial"/>
      <w:b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Uthevord">
    <w:name w:val="Uthev ord"/>
    <w:rsid w:val="00633AC0"/>
    <w:rPr>
      <w:b/>
      <w:bCs/>
    </w:rPr>
  </w:style>
  <w:style w:type="paragraph" w:customStyle="1" w:styleId="Brdtekstinnrykk">
    <w:name w:val="Brødtekst innrykk"/>
    <w:basedOn w:val="Normal"/>
    <w:pPr>
      <w:ind w:left="731"/>
    </w:pPr>
  </w:style>
  <w:style w:type="character" w:styleId="Hyperkobling">
    <w:name w:val="Hyperlink"/>
    <w:semiHidden/>
    <w:rsid w:val="00655D0A"/>
    <w:rPr>
      <w:color w:val="0000FF"/>
      <w:u w:val="single"/>
    </w:rPr>
  </w:style>
  <w:style w:type="paragraph" w:customStyle="1" w:styleId="LedetekstOver">
    <w:name w:val="Ledetekst_Over"/>
    <w:basedOn w:val="Normal"/>
    <w:next w:val="Normal"/>
    <w:rPr>
      <w:rFonts w:ascii="Arial" w:hAnsi="Arial"/>
      <w:sz w:val="14"/>
    </w:rPr>
  </w:style>
  <w:style w:type="character" w:styleId="Fulgthyperkobling">
    <w:name w:val="FollowedHyperlink"/>
    <w:uiPriority w:val="99"/>
    <w:semiHidden/>
    <w:unhideWhenUsed/>
    <w:rsid w:val="003C0E60"/>
    <w:rPr>
      <w:color w:val="800080"/>
      <w:u w:val="single"/>
    </w:rPr>
  </w:style>
  <w:style w:type="paragraph" w:customStyle="1" w:styleId="Tabell">
    <w:name w:val="Tabell"/>
    <w:basedOn w:val="Normal"/>
    <w:next w:val="Normal"/>
    <w:pPr>
      <w:tabs>
        <w:tab w:val="clear" w:pos="5256"/>
        <w:tab w:val="clear" w:pos="6555"/>
        <w:tab w:val="clear" w:pos="7847"/>
        <w:tab w:val="clear" w:pos="9146"/>
      </w:tabs>
    </w:pPr>
  </w:style>
  <w:style w:type="paragraph" w:customStyle="1" w:styleId="Punktmerket-innrykk">
    <w:name w:val="Punktmerket - innrykk"/>
    <w:basedOn w:val="Normal"/>
    <w:pPr>
      <w:numPr>
        <w:numId w:val="1"/>
      </w:numPr>
      <w:tabs>
        <w:tab w:val="clear" w:pos="1366"/>
        <w:tab w:val="clear" w:pos="2665"/>
      </w:tabs>
    </w:pPr>
  </w:style>
  <w:style w:type="paragraph" w:customStyle="1" w:styleId="Overskrift1-Nummerert">
    <w:name w:val="Overskrift 1 - Nummerert"/>
    <w:basedOn w:val="Normal"/>
    <w:next w:val="Normal"/>
    <w:pPr>
      <w:numPr>
        <w:numId w:val="2"/>
      </w:numPr>
      <w:spacing w:before="360" w:after="160"/>
      <w:outlineLvl w:val="0"/>
    </w:pPr>
    <w:rPr>
      <w:rFonts w:ascii="Arial" w:hAnsi="Arial"/>
      <w:b/>
      <w:sz w:val="26"/>
    </w:rPr>
  </w:style>
  <w:style w:type="paragraph" w:customStyle="1" w:styleId="Overskrift2-Nummerert">
    <w:name w:val="Overskrift 2 - Nummerert"/>
    <w:basedOn w:val="Normal"/>
    <w:next w:val="Normal"/>
    <w:pPr>
      <w:numPr>
        <w:ilvl w:val="1"/>
        <w:numId w:val="2"/>
      </w:numPr>
      <w:spacing w:before="360" w:after="160"/>
      <w:outlineLvl w:val="1"/>
    </w:pPr>
    <w:rPr>
      <w:rFonts w:ascii="Arial" w:hAnsi="Arial"/>
      <w:b/>
    </w:rPr>
  </w:style>
  <w:style w:type="paragraph" w:customStyle="1" w:styleId="Overskrift3-Nummerert">
    <w:name w:val="Overskrift 3 - Nummerert"/>
    <w:basedOn w:val="Normal"/>
    <w:next w:val="Normal"/>
    <w:pPr>
      <w:numPr>
        <w:ilvl w:val="2"/>
        <w:numId w:val="2"/>
      </w:numPr>
      <w:spacing w:before="360" w:after="160"/>
      <w:outlineLvl w:val="2"/>
    </w:pPr>
    <w:rPr>
      <w:rFonts w:ascii="Arial" w:hAnsi="Arial"/>
      <w:sz w:val="24"/>
    </w:rPr>
  </w:style>
  <w:style w:type="paragraph" w:customStyle="1" w:styleId="Overskrift4-Nummerert">
    <w:name w:val="Overskrift 4 - Nummerert"/>
    <w:basedOn w:val="Normal"/>
    <w:next w:val="Normal"/>
    <w:pPr>
      <w:numPr>
        <w:ilvl w:val="3"/>
        <w:numId w:val="2"/>
      </w:numPr>
      <w:spacing w:before="360" w:after="160"/>
      <w:outlineLvl w:val="3"/>
    </w:pPr>
    <w:rPr>
      <w:rFonts w:ascii="Arial" w:hAnsi="Arial"/>
    </w:rPr>
  </w:style>
  <w:style w:type="paragraph" w:customStyle="1" w:styleId="Nummerert-innrykkflat">
    <w:name w:val="Nummerert - innrykk flat"/>
    <w:basedOn w:val="Normal"/>
    <w:pPr>
      <w:numPr>
        <w:numId w:val="3"/>
      </w:numPr>
    </w:pPr>
  </w:style>
  <w:style w:type="paragraph" w:customStyle="1" w:styleId="Nummerert-venstreflat">
    <w:name w:val="Nummerert - venstre flat"/>
    <w:basedOn w:val="Normal"/>
    <w:pPr>
      <w:numPr>
        <w:numId w:val="4"/>
      </w:numPr>
    </w:pPr>
  </w:style>
  <w:style w:type="paragraph" w:styleId="Bunntekst">
    <w:name w:val="footer"/>
    <w:basedOn w:val="Normal"/>
    <w:semiHidden/>
    <w:pPr>
      <w:tabs>
        <w:tab w:val="center" w:pos="4320"/>
        <w:tab w:val="right" w:pos="8640"/>
      </w:tabs>
    </w:pPr>
    <w:rPr>
      <w:sz w:val="20"/>
    </w:rPr>
  </w:style>
  <w:style w:type="paragraph" w:styleId="Topptekst">
    <w:name w:val="header"/>
    <w:basedOn w:val="Normal"/>
    <w:semiHidden/>
    <w:pPr>
      <w:tabs>
        <w:tab w:val="clear" w:pos="74"/>
        <w:tab w:val="clear" w:pos="1366"/>
        <w:tab w:val="clear" w:pos="2665"/>
        <w:tab w:val="clear" w:pos="3963"/>
        <w:tab w:val="clear" w:pos="5256"/>
        <w:tab w:val="clear" w:pos="6555"/>
        <w:tab w:val="clear" w:pos="7847"/>
        <w:tab w:val="clear" w:pos="9146"/>
        <w:tab w:val="center" w:pos="4320"/>
        <w:tab w:val="right" w:pos="8640"/>
      </w:tabs>
    </w:pPr>
  </w:style>
  <w:style w:type="paragraph" w:styleId="Bobletekst">
    <w:name w:val="Balloon Text"/>
    <w:basedOn w:val="Normal"/>
    <w:link w:val="BobletekstTegn"/>
    <w:uiPriority w:val="99"/>
    <w:semiHidden/>
    <w:unhideWhenUsed/>
    <w:rsid w:val="00D3309F"/>
    <w:rPr>
      <w:rFonts w:ascii="Tahoma" w:hAnsi="Tahoma" w:cs="Tahoma"/>
      <w:sz w:val="16"/>
      <w:szCs w:val="16"/>
    </w:rPr>
  </w:style>
  <w:style w:type="character" w:customStyle="1" w:styleId="BobletekstTegn">
    <w:name w:val="Bobletekst Tegn"/>
    <w:link w:val="Bobletekst"/>
    <w:uiPriority w:val="99"/>
    <w:semiHidden/>
    <w:rsid w:val="00D3309F"/>
    <w:rPr>
      <w:rFonts w:ascii="Tahoma" w:hAnsi="Tahoma" w:cs="Tahoma"/>
      <w:sz w:val="16"/>
      <w:szCs w:val="16"/>
    </w:rPr>
  </w:style>
  <w:style w:type="character" w:styleId="Merknadsreferanse">
    <w:name w:val="annotation reference"/>
    <w:uiPriority w:val="99"/>
    <w:semiHidden/>
    <w:unhideWhenUsed/>
    <w:rsid w:val="00D3309F"/>
    <w:rPr>
      <w:sz w:val="16"/>
      <w:szCs w:val="16"/>
    </w:rPr>
  </w:style>
  <w:style w:type="paragraph" w:styleId="Merknadstekst">
    <w:name w:val="annotation text"/>
    <w:basedOn w:val="Normal"/>
    <w:link w:val="MerknadstekstTegn"/>
    <w:uiPriority w:val="99"/>
    <w:semiHidden/>
    <w:unhideWhenUsed/>
    <w:rsid w:val="00D3309F"/>
    <w:rPr>
      <w:sz w:val="20"/>
      <w:szCs w:val="20"/>
    </w:rPr>
  </w:style>
  <w:style w:type="character" w:customStyle="1" w:styleId="MerknadstekstTegn">
    <w:name w:val="Merknadstekst Tegn"/>
    <w:basedOn w:val="Standardskriftforavsnitt"/>
    <w:link w:val="Merknadstekst"/>
    <w:uiPriority w:val="99"/>
    <w:semiHidden/>
    <w:rsid w:val="00D3309F"/>
  </w:style>
  <w:style w:type="paragraph" w:styleId="Kommentaremne">
    <w:name w:val="annotation subject"/>
    <w:basedOn w:val="Merknadstekst"/>
    <w:next w:val="Merknadstekst"/>
    <w:link w:val="KommentaremneTegn"/>
    <w:uiPriority w:val="99"/>
    <w:semiHidden/>
    <w:unhideWhenUsed/>
    <w:rsid w:val="00D3309F"/>
    <w:rPr>
      <w:b/>
      <w:bCs/>
    </w:rPr>
  </w:style>
  <w:style w:type="character" w:customStyle="1" w:styleId="KommentaremneTegn">
    <w:name w:val="Kommentaremne Tegn"/>
    <w:link w:val="Kommentaremne"/>
    <w:uiPriority w:val="99"/>
    <w:semiHidden/>
    <w:rsid w:val="00D3309F"/>
    <w:rPr>
      <w:b/>
      <w:bCs/>
    </w:rPr>
  </w:style>
  <w:style w:type="character" w:styleId="Ulstomtale">
    <w:name w:val="Unresolved Mention"/>
    <w:basedOn w:val="Standardskriftforavsnitt"/>
    <w:uiPriority w:val="99"/>
    <w:semiHidden/>
    <w:unhideWhenUsed/>
    <w:rsid w:val="0084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kogbrannfare.met.no/"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radioen.no" TargetMode="External"/><Relationship Id="rId2" Type="http://schemas.openxmlformats.org/officeDocument/2006/relationships/customXml" Target="../customXml/item2.xml"/><Relationship Id="rId16" Type="http://schemas.openxmlformats.org/officeDocument/2006/relationships/hyperlink" Target="http://www.dsb.no" TargetMode="External"/><Relationship Id="rId20" Type="http://schemas.openxmlformats.org/officeDocument/2006/relationships/hyperlink" Target="https://lyn.met.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sb.n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kogbrannfare.met.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3025CAAB3E97C4CA78AA3DB5675E5EC" ma:contentTypeVersion="21" ma:contentTypeDescription="Opprett et nytt dokument." ma:contentTypeScope="" ma:versionID="8ea128eb648689d6a475fdfc79d13789">
  <xsd:schema xmlns:xsd="http://www.w3.org/2001/XMLSchema" xmlns:xs="http://www.w3.org/2001/XMLSchema" xmlns:p="http://schemas.microsoft.com/office/2006/metadata/properties" xmlns:ns2="2f29908f-7ecf-4107-8e82-8cf3c73c2624" xmlns:ns3="8ca3c102-990f-484f-81fb-83f8bf509c83" targetNamespace="http://schemas.microsoft.com/office/2006/metadata/properties" ma:root="true" ma:fieldsID="ada0a9d2d887d7e927858fbaa2193261" ns2:_="" ns3:_="">
    <xsd:import namespace="2f29908f-7ecf-4107-8e82-8cf3c73c2624"/>
    <xsd:import namespace="8ca3c102-990f-484f-81fb-83f8bf509c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3:Archived" minOccurs="0"/>
                <xsd:element ref="ns3:ArchivedBy" minOccurs="0"/>
                <xsd:element ref="ns3:Archived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9908f-7ecf-4107-8e82-8cf3c73c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0ce0dab0-675e-4e26-a66d-4a4c4802cbf8"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3c102-990f-484f-81fb-83f8bf509c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01b99b-56e6-4699-88f8-f7f93e6d7f12}" ma:internalName="TaxCatchAll" ma:showField="CatchAllData" ma:web="8ca3c102-990f-484f-81fb-83f8bf509c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Archived" ma:index="24" nillable="true" ma:displayName="Arkivert" ma:format="DateTime" ma:internalName="Archived">
      <xsd:simpleType>
        <xsd:restriction base="dms:DateTime"/>
      </xsd:simpleType>
    </xsd:element>
    <xsd:element name="ArchivedBy" ma:index="25" nillable="true" ma:displayName="Arkivert av" ma:internalName="ArchivedBy">
      <xsd:simpleType>
        <xsd:restriction base="dms:Text"/>
      </xsd:simpleType>
    </xsd:element>
    <xsd:element name="ArchivedTo" ma:index="26"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d xmlns="8ca3c102-990f-484f-81fb-83f8bf509c83" xsi:nil="true"/>
    <ArchivedBy xmlns="8ca3c102-990f-484f-81fb-83f8bf509c83" xsi:nil="true"/>
    <lcf76f155ced4ddcb4097134ff3c332f xmlns="2f29908f-7ecf-4107-8e82-8cf3c73c2624">
      <Terms xmlns="http://schemas.microsoft.com/office/infopath/2007/PartnerControls"/>
    </lcf76f155ced4ddcb4097134ff3c332f>
    <ArchivedTo xmlns="8ca3c102-990f-484f-81fb-83f8bf509c83">
      <Url xsi:nil="true"/>
      <Description xsi:nil="true"/>
    </ArchivedTo>
    <TaxCatchAll xmlns="8ca3c102-990f-484f-81fb-83f8bf509c83" xsi:nil="true"/>
    <SharedWithUsers xmlns="8ca3c102-990f-484f-81fb-83f8bf509c83">
      <UserInfo>
        <DisplayName>Magnussen, Henriette</DisplayName>
        <AccountId>57</AccountId>
        <AccountType/>
      </UserInfo>
      <UserInfo>
        <DisplayName>#Pressevakt DSB</DisplayName>
        <AccountId>37</AccountId>
        <AccountType/>
      </UserInfo>
      <UserInfo>
        <DisplayName>Mo, Reidun</DisplayName>
        <AccountId>20</AccountId>
        <AccountType/>
      </UserInfo>
      <UserInfo>
        <DisplayName>Løfqvist, Heidi Vassbotn</DisplayName>
        <AccountId>11</AccountId>
        <AccountType/>
      </UserInfo>
      <UserInfo>
        <DisplayName>Skarbomyr, Odd</DisplayName>
        <AccountId>58</AccountId>
        <AccountType/>
      </UserInfo>
    </SharedWithUsers>
  </documentManagement>
</p:properties>
</file>

<file path=customXml/itemProps1.xml><?xml version="1.0" encoding="utf-8"?>
<ds:datastoreItem xmlns:ds="http://schemas.openxmlformats.org/officeDocument/2006/customXml" ds:itemID="{F5AEF427-62BE-4160-9AB3-B8120133C288}">
  <ds:schemaRefs>
    <ds:schemaRef ds:uri="http://schemas.openxmlformats.org/officeDocument/2006/bibliography"/>
  </ds:schemaRefs>
</ds:datastoreItem>
</file>

<file path=customXml/itemProps2.xml><?xml version="1.0" encoding="utf-8"?>
<ds:datastoreItem xmlns:ds="http://schemas.openxmlformats.org/officeDocument/2006/customXml" ds:itemID="{4602D618-7B3A-4022-87C6-0CB8DCA4D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9908f-7ecf-4107-8e82-8cf3c73c2624"/>
    <ds:schemaRef ds:uri="8ca3c102-990f-484f-81fb-83f8bf50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F02B0-2518-47F1-9BD7-4D0AB6987F37}">
  <ds:schemaRefs>
    <ds:schemaRef ds:uri="http://schemas.microsoft.com/sharepoint/v3/contenttype/forms"/>
  </ds:schemaRefs>
</ds:datastoreItem>
</file>

<file path=customXml/itemProps4.xml><?xml version="1.0" encoding="utf-8"?>
<ds:datastoreItem xmlns:ds="http://schemas.openxmlformats.org/officeDocument/2006/customXml" ds:itemID="{1810027A-9233-4BBC-859B-08CDE8C16ED6}">
  <ds:schemaRefs>
    <ds:schemaRef ds:uri="http://schemas.microsoft.com/office/2006/metadata/properties"/>
    <ds:schemaRef ds:uri="http://schemas.microsoft.com/office/infopath/2007/PartnerControls"/>
    <ds:schemaRef ds:uri="8ca3c102-990f-484f-81fb-83f8bf509c83"/>
    <ds:schemaRef ds:uri="2f29908f-7ecf-4107-8e82-8cf3c73c2624"/>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1551</Words>
  <Characters>8225</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Brev</vt:lpstr>
    </vt:vector>
  </TitlesOfParts>
  <Company>Direktoratet for samfunnssikkerhet og beredskap</Company>
  <LinksUpToDate>false</LinksUpToDate>
  <CharactersWithSpaces>9757</CharactersWithSpaces>
  <SharedDoc>false</SharedDoc>
  <HLinks>
    <vt:vector size="18" baseType="variant">
      <vt:variant>
        <vt:i4>917521</vt:i4>
      </vt:variant>
      <vt:variant>
        <vt:i4>9</vt:i4>
      </vt:variant>
      <vt:variant>
        <vt:i4>0</vt:i4>
      </vt:variant>
      <vt:variant>
        <vt:i4>5</vt:i4>
      </vt:variant>
      <vt:variant>
        <vt:lpwstr>http://www.yr.no/spesialvarsel/skogbrannfare.html</vt:lpwstr>
      </vt:variant>
      <vt:variant>
        <vt:lpwstr/>
      </vt:variant>
      <vt:variant>
        <vt:i4>7602217</vt:i4>
      </vt:variant>
      <vt:variant>
        <vt:i4>6</vt:i4>
      </vt:variant>
      <vt:variant>
        <vt:i4>0</vt:i4>
      </vt:variant>
      <vt:variant>
        <vt:i4>5</vt:i4>
      </vt:variant>
      <vt:variant>
        <vt:lpwstr>http://www.sradioen.no/</vt:lpwstr>
      </vt:variant>
      <vt:variant>
        <vt:lpwstr/>
      </vt:variant>
      <vt:variant>
        <vt:i4>7077986</vt:i4>
      </vt:variant>
      <vt:variant>
        <vt:i4>3</vt:i4>
      </vt:variant>
      <vt:variant>
        <vt:i4>0</vt:i4>
      </vt:variant>
      <vt:variant>
        <vt:i4>5</vt:i4>
      </vt:variant>
      <vt:variant>
        <vt:lpwstr>http://www.dsb.no/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Heidi Vassbotn Løfqvist</dc:creator>
  <cp:keywords/>
  <cp:lastModifiedBy>Løfqvist, Heidi Vassbotn</cp:lastModifiedBy>
  <cp:revision>16</cp:revision>
  <cp:lastPrinted>2018-03-20T10:23:00Z</cp:lastPrinted>
  <dcterms:created xsi:type="dcterms:W3CDTF">2023-03-30T12:55:00Z</dcterms:created>
  <dcterms:modified xsi:type="dcterms:W3CDTF">2024-03-22T07:49:00Z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_IniSaksbehNavn">
    <vt:lpwstr>INI;Bruker\Navn\;;;False</vt:lpwstr>
  </property>
  <property fmtid="{D5CDD505-2E9C-101B-9397-08002B2CF9AE}" pid="3" name="GD_IniSaksbehTlf">
    <vt:lpwstr>INI;Bruker\Telefon\;;;False</vt:lpwstr>
  </property>
  <property fmtid="{D5CDD505-2E9C-101B-9397-08002B2CF9AE}" pid="4" name="GD_iniKtrPostAdr1">
    <vt:lpwstr>INI;Kontor\Post adr1\;;;False</vt:lpwstr>
  </property>
  <property fmtid="{D5CDD505-2E9C-101B-9397-08002B2CF9AE}" pid="5" name="GD_AEtikette">
    <vt:lpwstr>AT;Formalitet\\False\False\\False\FormalitetHøy\True;;;False</vt:lpwstr>
  </property>
  <property fmtid="{D5CDD505-2E9C-101B-9397-08002B2CF9AE}" pid="6" name="AU_IniSaksbehNavn">
    <vt:lpwstr>INI;Bruker\Navn\;;;False</vt:lpwstr>
  </property>
  <property fmtid="{D5CDD505-2E9C-101B-9397-08002B2CF9AE}" pid="7" name="AU_IniSaksbehTittel">
    <vt:lpwstr>INI;Bruker\Tittel\;;;False</vt:lpwstr>
  </property>
  <property fmtid="{D5CDD505-2E9C-101B-9397-08002B2CF9AE}" pid="8" name="GD_AVedlegg">
    <vt:lpwstr>AT;Vedlegg\\False\False\\False\\True;;;False</vt:lpwstr>
  </property>
  <property fmtid="{D5CDD505-2E9C-101B-9397-08002B2CF9AE}" pid="9" name="AU_txtVedlegg">
    <vt:lpwstr>RF;pgSpecial\txtEncList\\\\False\\0\False\;;;False</vt:lpwstr>
  </property>
  <property fmtid="{D5CDD505-2E9C-101B-9397-08002B2CF9AE}" pid="10" name="GD_iniKtrBesokAdr1">
    <vt:lpwstr>INI;Kontor\Kontor adr1\;;;False</vt:lpwstr>
  </property>
  <property fmtid="{D5CDD505-2E9C-101B-9397-08002B2CF9AE}" pid="11" name="GD_iniKtrBesokAdr2">
    <vt:lpwstr>INI;Kontor\Kontor adr2\;;;False</vt:lpwstr>
  </property>
  <property fmtid="{D5CDD505-2E9C-101B-9397-08002B2CF9AE}" pid="12" name="GD_iniKtrTelefaks">
    <vt:lpwstr>INI;Kontor\Telefaks\;;;False</vt:lpwstr>
  </property>
  <property fmtid="{D5CDD505-2E9C-101B-9397-08002B2CF9AE}" pid="13" name="GD_iniKtrTelefon">
    <vt:lpwstr>INI;Kontor\Telefon\;;;False</vt:lpwstr>
  </property>
  <property fmtid="{D5CDD505-2E9C-101B-9397-08002B2CF9AE}" pid="14" name="GD_ValUOff">
    <vt:lpwstr>UV;Unntatt offentlighet\\Unnateke offentlegheit\Not public\$HarCtrlVerdi[cmbLegislation1]#;;;False</vt:lpwstr>
  </property>
  <property fmtid="{D5CDD505-2E9C-101B-9397-08002B2CF9AE}" pid="15" name="GD_A1">
    <vt:lpwstr>RF;pgUOff\cmbLegislation1\\\\False\\0\False\;;;False</vt:lpwstr>
  </property>
  <property fmtid="{D5CDD505-2E9C-101B-9397-08002B2CF9AE}" pid="16" name="GD_iniWeb">
    <vt:lpwstr>INI;Etat\Web\;;;False</vt:lpwstr>
  </property>
  <property fmtid="{D5CDD505-2E9C-101B-9397-08002B2CF9AE}" pid="17" name="GD_iniHKAdr1">
    <vt:lpwstr>INI;Etat\HKAdr1\;;;False</vt:lpwstr>
  </property>
  <property fmtid="{D5CDD505-2E9C-101B-9397-08002B2CF9AE}" pid="18" name="GD_iniHKAdr2">
    <vt:lpwstr>INI;Etat\HKAdr2\;;;False</vt:lpwstr>
  </property>
  <property fmtid="{D5CDD505-2E9C-101B-9397-08002B2CF9AE}" pid="19" name="GD_iniOrgNr">
    <vt:lpwstr>INI;Etat\OrgNr\;;;False</vt:lpwstr>
  </property>
  <property fmtid="{D5CDD505-2E9C-101B-9397-08002B2CF9AE}" pid="20" name="AU_IniDirektørNavn">
    <vt:lpwstr>INI;Direktør\Direktør\;;;False</vt:lpwstr>
  </property>
  <property fmtid="{D5CDD505-2E9C-101B-9397-08002B2CF9AE}" pid="21" name="GD_iniAvdNavn">
    <vt:lpwstr>INI;Avdeling\Navn\;;;False</vt:lpwstr>
  </property>
  <property fmtid="{D5CDD505-2E9C-101B-9397-08002B2CF9AE}" pid="22" name="GD_iniEtatNavn">
    <vt:lpwstr>INI;Etat\Navn\;;;False</vt:lpwstr>
  </property>
  <property fmtid="{D5CDD505-2E9C-101B-9397-08002B2CF9AE}" pid="23" name="GD_EtatBryt37">
    <vt:lpwstr>MC;DelLinje\$Etat#,2,37\;;;False</vt:lpwstr>
  </property>
  <property fmtid="{D5CDD505-2E9C-101B-9397-08002B2CF9AE}" pid="24" name="AU_IniDirektørTittel">
    <vt:lpwstr>INI;Direktør\Direktør tittel\;;;False</vt:lpwstr>
  </property>
  <property fmtid="{D5CDD505-2E9C-101B-9397-08002B2CF9AE}" pid="25" name="GD_iniKtrPostAdr2">
    <vt:lpwstr>INI;Kontor\Post adr2\;;;False</vt:lpwstr>
  </property>
  <property fmtid="{D5CDD505-2E9C-101B-9397-08002B2CF9AE}" pid="26" name="GD_iniRegion">
    <vt:lpwstr>INI;Kontor\Navn\;;;False</vt:lpwstr>
  </property>
  <property fmtid="{D5CDD505-2E9C-101B-9397-08002B2CF9AE}" pid="27" name="GD_EtatBryt437">
    <vt:lpwstr>MC;DelLinje\$Etat#,4,37\;;;False</vt:lpwstr>
  </property>
  <property fmtid="{D5CDD505-2E9C-101B-9397-08002B2CF9AE}" pid="28" name="RF_RegistreringsSkjema">
    <vt:lpwstr>frmStdBrev;Redusert registreringsskjema brev (fra Ephorte);Brev;pgEphorte:Adresse etc\pgFreeTexts:\pgLong1:\pgLong2:\pgLong3:;pgEphorte:d\pgFreeTexts:\pgLong1:\pgLong2:\pgLong3:;True;1;;False;0;;False;optFormHigh</vt:lpwstr>
  </property>
  <property fmtid="{D5CDD505-2E9C-101B-9397-08002B2CF9AE}" pid="29" name="DS_Dokument">
    <vt:lpwstr>Fortrykt brevark;Blanke ark;True</vt:lpwstr>
  </property>
  <property fmtid="{D5CDD505-2E9C-101B-9397-08002B2CF9AE}" pid="30" name="AU_IniEnhLederNavn">
    <vt:lpwstr>INI;Avdeling\Enhetsleder\;;;False</vt:lpwstr>
  </property>
  <property fmtid="{D5CDD505-2E9C-101B-9397-08002B2CF9AE}" pid="31" name="AU_IniEnhLederTittel">
    <vt:lpwstr>INI;Avdeling\Enhetsleder tittel\;;;False</vt:lpwstr>
  </property>
  <property fmtid="{D5CDD505-2E9C-101B-9397-08002B2CF9AE}" pid="32" name="AU_IniAvdDirNavn">
    <vt:lpwstr>INI;Avdeling\Avd. direktør\;;;False</vt:lpwstr>
  </property>
  <property fmtid="{D5CDD505-2E9C-101B-9397-08002B2CF9AE}" pid="33" name="AU_IniAvdDirTittel">
    <vt:lpwstr>INI;Avdeling\Avd. dir. tittel\;;;False</vt:lpwstr>
  </property>
  <property fmtid="{D5CDD505-2E9C-101B-9397-08002B2CF9AE}" pid="34" name="GD_A2">
    <vt:lpwstr>AT;A2\Signatur\False\True\S\True\A2_Enhetsleder_og_Saksbehandler\False;;;False</vt:lpwstr>
  </property>
  <property fmtid="{D5CDD505-2E9C-101B-9397-08002B2CF9AE}" pid="35" name="GD_iniEpost">
    <vt:lpwstr>INI;Kontor\EMail\;;;False</vt:lpwstr>
  </property>
  <property fmtid="{D5CDD505-2E9C-101B-9397-08002B2CF9AE}" pid="36" name="TVDokumentMalNavn">
    <vt:lpwstr>3_eph_brev.dot</vt:lpwstr>
  </property>
  <property fmtid="{D5CDD505-2E9C-101B-9397-08002B2CF9AE}" pid="37" name="ephAddInTemplate">
    <vt:lpwstr>\\tbguser.dsb.no\VAHE$\ephorte\fagsystem\EPHORTEDSB\3_eph_brev.dot</vt:lpwstr>
  </property>
  <property fmtid="{D5CDD505-2E9C-101B-9397-08002B2CF9AE}" pid="38" name="ephAutoText">
    <vt:lpwstr/>
  </property>
  <property fmtid="{D5CDD505-2E9C-101B-9397-08002B2CF9AE}" pid="39" name="MergeDataFile">
    <vt:lpwstr>\\tbguser.dsb.no\VAHE$\ephorte\102674_DOC.XML</vt:lpwstr>
  </property>
  <property fmtid="{D5CDD505-2E9C-101B-9397-08002B2CF9AE}" pid="40" name="CheckInType">
    <vt:lpwstr>FromApplication</vt:lpwstr>
  </property>
  <property fmtid="{D5CDD505-2E9C-101B-9397-08002B2CF9AE}" pid="41" name="CheckInDocForm">
    <vt:lpwstr>http://fagsystem/ePhorteWeb/shared/aspx/Default/CheckInDocForm.aspx</vt:lpwstr>
  </property>
  <property fmtid="{D5CDD505-2E9C-101B-9397-08002B2CF9AE}" pid="42" name="DokType">
    <vt:lpwstr/>
  </property>
  <property fmtid="{D5CDD505-2E9C-101B-9397-08002B2CF9AE}" pid="43" name="DokID">
    <vt:i4>102895</vt:i4>
  </property>
  <property fmtid="{D5CDD505-2E9C-101B-9397-08002B2CF9AE}" pid="44" name="Versjon">
    <vt:i4>1</vt:i4>
  </property>
  <property fmtid="{D5CDD505-2E9C-101B-9397-08002B2CF9AE}" pid="45" name="Variant">
    <vt:lpwstr>P</vt:lpwstr>
  </property>
  <property fmtid="{D5CDD505-2E9C-101B-9397-08002B2CF9AE}" pid="46" name="OpenMode">
    <vt:lpwstr>EditDoc</vt:lpwstr>
  </property>
  <property fmtid="{D5CDD505-2E9C-101B-9397-08002B2CF9AE}" pid="47" name="CurrentUrl">
    <vt:lpwstr>http%3a%2f%2ffagsystem%2fePhorteWeb%2fshared%2faspx%2fDefault%2fdetails.aspx%3ff%3dViewJP%26JP_ID%3d47730%26SubElGroup%3d55</vt:lpwstr>
  </property>
  <property fmtid="{D5CDD505-2E9C-101B-9397-08002B2CF9AE}" pid="48" name="WindowName">
    <vt:lpwstr>TabWindow1</vt:lpwstr>
  </property>
  <property fmtid="{D5CDD505-2E9C-101B-9397-08002B2CF9AE}" pid="49" name="FileName">
    <vt:lpwstr>%5c%5ctbguser.dsb.no%5cVAHE%24%5cephorte%5c102674.DOC</vt:lpwstr>
  </property>
  <property fmtid="{D5CDD505-2E9C-101B-9397-08002B2CF9AE}" pid="50" name="LinkId">
    <vt:i4>47730</vt:i4>
  </property>
  <property fmtid="{D5CDD505-2E9C-101B-9397-08002B2CF9AE}" pid="51" name="ContentTypeId">
    <vt:lpwstr>0x010100C3025CAAB3E97C4CA78AA3DB5675E5EC</vt:lpwstr>
  </property>
  <property fmtid="{D5CDD505-2E9C-101B-9397-08002B2CF9AE}" pid="52" name="MediaServiceImageTags">
    <vt:lpwstr/>
  </property>
</Properties>
</file>