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695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1986"/>
        <w:gridCol w:w="1416"/>
        <w:gridCol w:w="994"/>
        <w:gridCol w:w="2409"/>
      </w:tblGrid>
      <w:tr w:rsidR="007B6CEF" w:rsidRPr="00332367" w14:paraId="502BD539" w14:textId="77777777" w:rsidTr="00FE7EDD">
        <w:trPr>
          <w:cantSplit/>
          <w:trHeight w:val="1271"/>
        </w:trPr>
        <w:tc>
          <w:tcPr>
            <w:tcW w:w="5457" w:type="dxa"/>
            <w:gridSpan w:val="2"/>
            <w:vMerge w:val="restart"/>
          </w:tcPr>
          <w:p w14:paraId="5278BA3E" w14:textId="77777777" w:rsidR="007B6CEF" w:rsidRPr="00326236" w:rsidRDefault="007B6CEF" w:rsidP="00CA2888">
            <w:pPr>
              <w:rPr>
                <w:b/>
                <w:color w:val="000000"/>
                <w:sz w:val="16"/>
                <w:szCs w:val="16"/>
              </w:rPr>
            </w:pPr>
            <w:r w:rsidRPr="00326236">
              <w:rPr>
                <w:b/>
                <w:color w:val="000000"/>
                <w:sz w:val="16"/>
                <w:szCs w:val="16"/>
              </w:rPr>
              <w:t>Politidistrikt – navn og adresse:</w:t>
            </w:r>
          </w:p>
          <w:p w14:paraId="7C8DC2F2" w14:textId="77777777" w:rsidR="007B6CEF" w:rsidRPr="00FC6978" w:rsidRDefault="007B6CEF" w:rsidP="00CA2888">
            <w:pPr>
              <w:rPr>
                <w:color w:val="000000"/>
                <w:sz w:val="16"/>
                <w:szCs w:val="16"/>
              </w:rPr>
            </w:pPr>
          </w:p>
          <w:p w14:paraId="657CC9BA" w14:textId="77777777" w:rsidR="007B6CEF" w:rsidRPr="00FC6978" w:rsidRDefault="007B6CEF" w:rsidP="00B550DB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7F53E2AC" w14:textId="77777777" w:rsidR="007B6CEF" w:rsidRPr="00326236" w:rsidRDefault="00FE7EDD" w:rsidP="00FE7EDD">
            <w:pPr>
              <w:ind w:left="72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326236">
              <w:rPr>
                <w:rFonts w:ascii="Arial Black" w:hAnsi="Arial Black" w:cs="Arial"/>
                <w:b/>
                <w:sz w:val="28"/>
                <w:szCs w:val="28"/>
              </w:rPr>
              <w:t xml:space="preserve">RAPPORT OM </w:t>
            </w:r>
            <w:r w:rsidR="007B6CEF" w:rsidRPr="00326236">
              <w:rPr>
                <w:rFonts w:ascii="Arial Black" w:hAnsi="Arial Black" w:cs="Arial"/>
                <w:b/>
                <w:sz w:val="28"/>
                <w:szCs w:val="28"/>
              </w:rPr>
              <w:t>ELEKTROTEKNISK UNDERSØKELSE</w:t>
            </w:r>
          </w:p>
        </w:tc>
      </w:tr>
      <w:tr w:rsidR="007B6CEF" w:rsidRPr="00332367" w14:paraId="2380A79E" w14:textId="77777777" w:rsidTr="00295367">
        <w:trPr>
          <w:cantSplit/>
          <w:trHeight w:hRule="exact" w:val="624"/>
        </w:trPr>
        <w:tc>
          <w:tcPr>
            <w:tcW w:w="5457" w:type="dxa"/>
            <w:gridSpan w:val="2"/>
            <w:vMerge/>
          </w:tcPr>
          <w:p w14:paraId="3C9FC58C" w14:textId="77777777" w:rsidR="007B6CEF" w:rsidRPr="00326236" w:rsidRDefault="007B6CEF" w:rsidP="00CA288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586A5D88" w14:textId="77777777" w:rsidR="007B6CEF" w:rsidRPr="00326236" w:rsidRDefault="007B6CEF" w:rsidP="00CA2888">
            <w:pPr>
              <w:rPr>
                <w:b/>
                <w:sz w:val="16"/>
                <w:szCs w:val="16"/>
              </w:rPr>
            </w:pPr>
            <w:r w:rsidRPr="00326236">
              <w:rPr>
                <w:b/>
                <w:sz w:val="16"/>
                <w:szCs w:val="16"/>
              </w:rPr>
              <w:t>Anmeldelsesnummer:</w:t>
            </w:r>
          </w:p>
          <w:p w14:paraId="039303CD" w14:textId="77777777" w:rsidR="007B6CEF" w:rsidRPr="00FC6978" w:rsidRDefault="007B6CEF" w:rsidP="00CA2888">
            <w:pPr>
              <w:rPr>
                <w:szCs w:val="24"/>
              </w:rPr>
            </w:pPr>
          </w:p>
        </w:tc>
        <w:tc>
          <w:tcPr>
            <w:tcW w:w="2409" w:type="dxa"/>
          </w:tcPr>
          <w:p w14:paraId="3A057756" w14:textId="77777777" w:rsidR="007B6CEF" w:rsidRPr="00326236" w:rsidRDefault="007B6CEF" w:rsidP="00CA2888">
            <w:pPr>
              <w:rPr>
                <w:b/>
                <w:sz w:val="16"/>
                <w:szCs w:val="16"/>
              </w:rPr>
            </w:pPr>
            <w:r w:rsidRPr="00326236">
              <w:rPr>
                <w:b/>
                <w:sz w:val="16"/>
                <w:szCs w:val="16"/>
              </w:rPr>
              <w:t>DLE saksnummer:</w:t>
            </w:r>
          </w:p>
          <w:p w14:paraId="7EBFE9FE" w14:textId="77777777" w:rsidR="007B6CEF" w:rsidRPr="00FC6978" w:rsidRDefault="007B6CEF" w:rsidP="00CA2888">
            <w:pPr>
              <w:rPr>
                <w:szCs w:val="24"/>
              </w:rPr>
            </w:pPr>
          </w:p>
        </w:tc>
      </w:tr>
      <w:tr w:rsidR="007B6CEF" w:rsidRPr="00332367" w14:paraId="4F10E3FF" w14:textId="77777777" w:rsidTr="00295367">
        <w:trPr>
          <w:cantSplit/>
          <w:trHeight w:hRule="exact" w:val="624"/>
        </w:trPr>
        <w:tc>
          <w:tcPr>
            <w:tcW w:w="5457" w:type="dxa"/>
            <w:gridSpan w:val="2"/>
          </w:tcPr>
          <w:p w14:paraId="19AB1312" w14:textId="77777777" w:rsidR="007B6CEF" w:rsidRPr="00326236" w:rsidRDefault="007B6CEF" w:rsidP="00CA2888">
            <w:pPr>
              <w:rPr>
                <w:b/>
                <w:color w:val="000000"/>
                <w:sz w:val="16"/>
                <w:szCs w:val="16"/>
              </w:rPr>
            </w:pPr>
            <w:r w:rsidRPr="00326236">
              <w:rPr>
                <w:b/>
                <w:color w:val="000000"/>
                <w:sz w:val="16"/>
                <w:szCs w:val="16"/>
              </w:rPr>
              <w:t>Oppdragsgiver – etat og person:</w:t>
            </w:r>
          </w:p>
          <w:p w14:paraId="530755A1" w14:textId="77777777" w:rsidR="007B6CEF" w:rsidRPr="00FC6978" w:rsidRDefault="007B6CEF" w:rsidP="00CA2888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5B6CF540" w14:textId="77777777" w:rsidR="007B6CEF" w:rsidRPr="00326236" w:rsidRDefault="007B6CEF" w:rsidP="00CA2888">
            <w:pPr>
              <w:rPr>
                <w:b/>
                <w:sz w:val="16"/>
                <w:szCs w:val="16"/>
              </w:rPr>
            </w:pPr>
            <w:r w:rsidRPr="00326236">
              <w:rPr>
                <w:b/>
                <w:sz w:val="16"/>
                <w:szCs w:val="16"/>
              </w:rPr>
              <w:t>Adresse brannobjekt:</w:t>
            </w:r>
          </w:p>
          <w:p w14:paraId="7E098A70" w14:textId="77777777" w:rsidR="007B6CEF" w:rsidRPr="00FC6978" w:rsidRDefault="007B6CEF" w:rsidP="00CA2888">
            <w:pPr>
              <w:rPr>
                <w:szCs w:val="24"/>
              </w:rPr>
            </w:pPr>
          </w:p>
        </w:tc>
      </w:tr>
      <w:tr w:rsidR="007B6CEF" w:rsidRPr="00332367" w14:paraId="4370CCB5" w14:textId="77777777" w:rsidTr="00295367">
        <w:trPr>
          <w:cantSplit/>
          <w:trHeight w:hRule="exact" w:val="624"/>
        </w:trPr>
        <w:tc>
          <w:tcPr>
            <w:tcW w:w="5457" w:type="dxa"/>
            <w:gridSpan w:val="2"/>
            <w:vMerge w:val="restart"/>
          </w:tcPr>
          <w:p w14:paraId="56078A79" w14:textId="77777777" w:rsidR="007B6CEF" w:rsidRPr="00326236" w:rsidRDefault="007B6CEF" w:rsidP="00CA2888">
            <w:pPr>
              <w:rPr>
                <w:b/>
                <w:color w:val="000000"/>
                <w:sz w:val="16"/>
                <w:szCs w:val="16"/>
              </w:rPr>
            </w:pPr>
            <w:r w:rsidRPr="00326236">
              <w:rPr>
                <w:b/>
                <w:color w:val="000000"/>
                <w:sz w:val="16"/>
                <w:szCs w:val="16"/>
              </w:rPr>
              <w:t xml:space="preserve">Det lokale </w:t>
            </w:r>
            <w:proofErr w:type="spellStart"/>
            <w:r w:rsidRPr="00326236">
              <w:rPr>
                <w:b/>
                <w:color w:val="000000"/>
                <w:sz w:val="16"/>
                <w:szCs w:val="16"/>
              </w:rPr>
              <w:t>eltilsyn</w:t>
            </w:r>
            <w:proofErr w:type="spellEnd"/>
            <w:r w:rsidRPr="00326236">
              <w:rPr>
                <w:b/>
                <w:color w:val="000000"/>
                <w:sz w:val="16"/>
                <w:szCs w:val="16"/>
              </w:rPr>
              <w:t xml:space="preserve"> / Sakkyndig selskap – navn og adresse:</w:t>
            </w:r>
          </w:p>
          <w:p w14:paraId="7A581FD1" w14:textId="77777777" w:rsidR="00340026" w:rsidRPr="00FC6978" w:rsidRDefault="00340026" w:rsidP="00CA2888">
            <w:pPr>
              <w:rPr>
                <w:color w:val="000000"/>
                <w:sz w:val="16"/>
                <w:szCs w:val="16"/>
              </w:rPr>
            </w:pPr>
          </w:p>
          <w:p w14:paraId="21C9894B" w14:textId="77777777" w:rsidR="00340026" w:rsidRPr="00FC6978" w:rsidRDefault="00340026" w:rsidP="00CA2888">
            <w:pPr>
              <w:rPr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BA4B92B" w14:textId="77777777" w:rsidR="007B6CEF" w:rsidRPr="00326236" w:rsidRDefault="007B6CEF" w:rsidP="00CA2888">
            <w:pPr>
              <w:rPr>
                <w:b/>
                <w:sz w:val="16"/>
                <w:szCs w:val="16"/>
              </w:rPr>
            </w:pPr>
            <w:r w:rsidRPr="00326236">
              <w:rPr>
                <w:b/>
                <w:sz w:val="16"/>
                <w:szCs w:val="16"/>
              </w:rPr>
              <w:t>Brann dato:</w:t>
            </w:r>
          </w:p>
          <w:p w14:paraId="096085EF" w14:textId="77777777" w:rsidR="007B6CEF" w:rsidRPr="00FC6978" w:rsidRDefault="007B6CEF" w:rsidP="00CA2888">
            <w:pPr>
              <w:rPr>
                <w:szCs w:val="24"/>
              </w:rPr>
            </w:pPr>
          </w:p>
        </w:tc>
        <w:tc>
          <w:tcPr>
            <w:tcW w:w="2409" w:type="dxa"/>
          </w:tcPr>
          <w:p w14:paraId="56FED719" w14:textId="77777777" w:rsidR="007B6CEF" w:rsidRPr="00326236" w:rsidRDefault="007B6CEF" w:rsidP="00CA2888">
            <w:pPr>
              <w:rPr>
                <w:b/>
                <w:sz w:val="16"/>
                <w:szCs w:val="16"/>
              </w:rPr>
            </w:pPr>
            <w:r w:rsidRPr="00326236">
              <w:rPr>
                <w:b/>
                <w:sz w:val="16"/>
                <w:szCs w:val="16"/>
              </w:rPr>
              <w:t>Klokkeslett:</w:t>
            </w:r>
          </w:p>
          <w:p w14:paraId="098EB98B" w14:textId="77777777" w:rsidR="007B6CEF" w:rsidRPr="00FC6978" w:rsidRDefault="007B6CEF" w:rsidP="00CA2888">
            <w:pPr>
              <w:rPr>
                <w:szCs w:val="24"/>
              </w:rPr>
            </w:pPr>
          </w:p>
        </w:tc>
      </w:tr>
      <w:tr w:rsidR="007B6CEF" w:rsidRPr="00332367" w14:paraId="6BC26CFF" w14:textId="77777777" w:rsidTr="00295367">
        <w:trPr>
          <w:cantSplit/>
          <w:trHeight w:hRule="exact" w:val="624"/>
        </w:trPr>
        <w:tc>
          <w:tcPr>
            <w:tcW w:w="5457" w:type="dxa"/>
            <w:gridSpan w:val="2"/>
            <w:vMerge/>
          </w:tcPr>
          <w:p w14:paraId="596A12F8" w14:textId="77777777" w:rsidR="007B6CEF" w:rsidRPr="00326236" w:rsidRDefault="007B6CEF" w:rsidP="00CA2888">
            <w:pPr>
              <w:rPr>
                <w:b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5669E6A" w14:textId="77777777" w:rsidR="007B6CEF" w:rsidRPr="00326236" w:rsidRDefault="007B6CEF" w:rsidP="00CA2888">
            <w:pPr>
              <w:rPr>
                <w:b/>
                <w:sz w:val="16"/>
                <w:szCs w:val="16"/>
              </w:rPr>
            </w:pPr>
            <w:r w:rsidRPr="00326236">
              <w:rPr>
                <w:b/>
                <w:sz w:val="16"/>
                <w:szCs w:val="16"/>
              </w:rPr>
              <w:t>Undersøkelse påbegynt dato:</w:t>
            </w:r>
          </w:p>
          <w:p w14:paraId="5CD83F0B" w14:textId="77777777" w:rsidR="007B6CEF" w:rsidRPr="00FC6978" w:rsidRDefault="007B6CEF" w:rsidP="00CA2888">
            <w:pPr>
              <w:rPr>
                <w:szCs w:val="24"/>
              </w:rPr>
            </w:pPr>
          </w:p>
        </w:tc>
        <w:tc>
          <w:tcPr>
            <w:tcW w:w="2409" w:type="dxa"/>
          </w:tcPr>
          <w:p w14:paraId="6EF77078" w14:textId="77777777" w:rsidR="007B6CEF" w:rsidRPr="00326236" w:rsidRDefault="007B6CEF" w:rsidP="00CA2888">
            <w:pPr>
              <w:rPr>
                <w:b/>
                <w:sz w:val="16"/>
                <w:szCs w:val="16"/>
              </w:rPr>
            </w:pPr>
            <w:r w:rsidRPr="00326236">
              <w:rPr>
                <w:b/>
                <w:sz w:val="16"/>
                <w:szCs w:val="16"/>
              </w:rPr>
              <w:t>Undersøkelse slutt dato:</w:t>
            </w:r>
          </w:p>
          <w:p w14:paraId="25A2A5E1" w14:textId="77777777" w:rsidR="007B6CEF" w:rsidRPr="00FC6978" w:rsidRDefault="007B6CEF" w:rsidP="00CA2888">
            <w:pPr>
              <w:rPr>
                <w:szCs w:val="24"/>
              </w:rPr>
            </w:pPr>
          </w:p>
        </w:tc>
      </w:tr>
      <w:tr w:rsidR="007B6CEF" w:rsidRPr="00332367" w14:paraId="40C4FF09" w14:textId="77777777" w:rsidTr="00295367">
        <w:trPr>
          <w:cantSplit/>
          <w:trHeight w:hRule="exact" w:val="624"/>
        </w:trPr>
        <w:tc>
          <w:tcPr>
            <w:tcW w:w="5457" w:type="dxa"/>
            <w:gridSpan w:val="2"/>
            <w:vMerge/>
          </w:tcPr>
          <w:p w14:paraId="1CDC5EB0" w14:textId="77777777" w:rsidR="007B6CEF" w:rsidRPr="00326236" w:rsidRDefault="007B6CEF" w:rsidP="00CA288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3"/>
          </w:tcPr>
          <w:p w14:paraId="4D2936B7" w14:textId="77777777" w:rsidR="007B6CEF" w:rsidRPr="00326236" w:rsidRDefault="007B6CEF" w:rsidP="00CA2888">
            <w:pPr>
              <w:rPr>
                <w:b/>
                <w:sz w:val="16"/>
                <w:szCs w:val="16"/>
              </w:rPr>
            </w:pPr>
            <w:r w:rsidRPr="00326236">
              <w:rPr>
                <w:b/>
                <w:sz w:val="16"/>
                <w:szCs w:val="16"/>
              </w:rPr>
              <w:t>A</w:t>
            </w:r>
            <w:r w:rsidR="00813D26">
              <w:rPr>
                <w:b/>
                <w:sz w:val="16"/>
                <w:szCs w:val="16"/>
              </w:rPr>
              <w:t>nsvarlig elektroteknisk person – navn og tittel:</w:t>
            </w:r>
          </w:p>
          <w:p w14:paraId="4124EDD6" w14:textId="77777777" w:rsidR="007B6CEF" w:rsidRPr="00FC6978" w:rsidRDefault="007B6CEF" w:rsidP="00CA2888">
            <w:pPr>
              <w:rPr>
                <w:szCs w:val="24"/>
              </w:rPr>
            </w:pPr>
          </w:p>
        </w:tc>
      </w:tr>
      <w:tr w:rsidR="007B6CEF" w:rsidRPr="00332367" w14:paraId="07D547E0" w14:textId="77777777" w:rsidTr="00CA1F79">
        <w:trPr>
          <w:cantSplit/>
          <w:trHeight w:hRule="exact" w:val="1134"/>
        </w:trPr>
        <w:tc>
          <w:tcPr>
            <w:tcW w:w="5457" w:type="dxa"/>
            <w:gridSpan w:val="2"/>
          </w:tcPr>
          <w:p w14:paraId="6078E35F" w14:textId="77777777" w:rsidR="007B6CEF" w:rsidRPr="00326236" w:rsidRDefault="007B6CEF" w:rsidP="00CA2888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326236">
              <w:rPr>
                <w:b/>
                <w:sz w:val="16"/>
                <w:szCs w:val="16"/>
              </w:rPr>
              <w:t>Deltakere fra politiet:</w:t>
            </w:r>
          </w:p>
          <w:p w14:paraId="18B78AF5" w14:textId="77777777" w:rsidR="00CA1F79" w:rsidRPr="00FC6978" w:rsidRDefault="00CA1F79" w:rsidP="00CA2888">
            <w:pPr>
              <w:pStyle w:val="Topptekst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4819" w:type="dxa"/>
            <w:gridSpan w:val="3"/>
          </w:tcPr>
          <w:p w14:paraId="545A8B81" w14:textId="77777777" w:rsidR="00B62C70" w:rsidRPr="00326236" w:rsidRDefault="00B62C70" w:rsidP="00B62C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Pr="00326236">
              <w:rPr>
                <w:b/>
                <w:sz w:val="16"/>
                <w:szCs w:val="16"/>
              </w:rPr>
              <w:t>lektroteknisk medvirkende:</w:t>
            </w:r>
          </w:p>
          <w:p w14:paraId="30A6BE0A" w14:textId="77777777" w:rsidR="007B6CEF" w:rsidRPr="00FC6978" w:rsidRDefault="007B6CEF" w:rsidP="00CA2888">
            <w:pPr>
              <w:rPr>
                <w:szCs w:val="24"/>
              </w:rPr>
            </w:pPr>
          </w:p>
        </w:tc>
      </w:tr>
      <w:tr w:rsidR="007B6CEF" w:rsidRPr="00332367" w14:paraId="7DC2F117" w14:textId="77777777" w:rsidTr="00295367">
        <w:trPr>
          <w:cantSplit/>
          <w:trHeight w:val="624"/>
        </w:trPr>
        <w:tc>
          <w:tcPr>
            <w:tcW w:w="10276" w:type="dxa"/>
            <w:gridSpan w:val="5"/>
          </w:tcPr>
          <w:p w14:paraId="1C32FF5E" w14:textId="77777777" w:rsidR="00774A87" w:rsidRPr="00326236" w:rsidRDefault="00774A87" w:rsidP="00774A87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326236">
              <w:rPr>
                <w:b/>
                <w:sz w:val="16"/>
                <w:szCs w:val="16"/>
              </w:rPr>
              <w:t>Sted for gjennomføring av undersøkelse:</w:t>
            </w:r>
          </w:p>
          <w:p w14:paraId="6B7B8C51" w14:textId="77777777" w:rsidR="007B6CEF" w:rsidRPr="00FC6978" w:rsidRDefault="007B6CEF" w:rsidP="00CA2888">
            <w:pPr>
              <w:pStyle w:val="Topptekst"/>
              <w:rPr>
                <w:szCs w:val="24"/>
              </w:rPr>
            </w:pPr>
          </w:p>
        </w:tc>
      </w:tr>
      <w:tr w:rsidR="007B6CEF" w:rsidRPr="00332367" w14:paraId="4ED9842B" w14:textId="77777777" w:rsidTr="00CD0810">
        <w:trPr>
          <w:cantSplit/>
          <w:trHeight w:val="1134"/>
        </w:trPr>
        <w:tc>
          <w:tcPr>
            <w:tcW w:w="10276" w:type="dxa"/>
            <w:gridSpan w:val="5"/>
            <w:tcBorders>
              <w:bottom w:val="single" w:sz="4" w:space="0" w:color="auto"/>
            </w:tcBorders>
          </w:tcPr>
          <w:p w14:paraId="3AA7EE53" w14:textId="77777777" w:rsidR="00006436" w:rsidRPr="00326236" w:rsidRDefault="00006436" w:rsidP="00006436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326236">
              <w:rPr>
                <w:b/>
                <w:sz w:val="16"/>
                <w:szCs w:val="16"/>
              </w:rPr>
              <w:t>Mandat:</w:t>
            </w:r>
          </w:p>
          <w:p w14:paraId="576EC071" w14:textId="77777777" w:rsidR="007B6CEF" w:rsidRPr="00FC6978" w:rsidRDefault="007B6CEF" w:rsidP="00CA2888">
            <w:pPr>
              <w:rPr>
                <w:color w:val="000000"/>
                <w:szCs w:val="24"/>
              </w:rPr>
            </w:pPr>
          </w:p>
        </w:tc>
      </w:tr>
      <w:tr w:rsidR="007B6CEF" w:rsidRPr="00332367" w14:paraId="07834B48" w14:textId="77777777" w:rsidTr="00295367">
        <w:trPr>
          <w:cantSplit/>
          <w:trHeight w:val="624"/>
        </w:trPr>
        <w:tc>
          <w:tcPr>
            <w:tcW w:w="10276" w:type="dxa"/>
            <w:gridSpan w:val="5"/>
            <w:tcBorders>
              <w:bottom w:val="nil"/>
            </w:tcBorders>
          </w:tcPr>
          <w:p w14:paraId="09B04CA7" w14:textId="77777777" w:rsidR="00006436" w:rsidRPr="00326236" w:rsidRDefault="00006436" w:rsidP="00006436">
            <w:pPr>
              <w:rPr>
                <w:color w:val="000000"/>
                <w:sz w:val="16"/>
                <w:szCs w:val="16"/>
              </w:rPr>
            </w:pPr>
            <w:r w:rsidRPr="00326236">
              <w:rPr>
                <w:b/>
                <w:color w:val="000000"/>
                <w:sz w:val="16"/>
                <w:szCs w:val="16"/>
              </w:rPr>
              <w:t xml:space="preserve">Tilsynshistorikk: </w:t>
            </w:r>
            <w:r w:rsidRPr="00326236">
              <w:rPr>
                <w:color w:val="000000"/>
                <w:sz w:val="16"/>
                <w:szCs w:val="16"/>
              </w:rPr>
              <w:t>Åpne avvik med relasjon til brannårsak vurderes og beskrives. Kopi av tilsynsrapport vedlegges.</w:t>
            </w:r>
          </w:p>
          <w:p w14:paraId="4B794CC7" w14:textId="77777777" w:rsidR="007B6CEF" w:rsidRPr="00FC6978" w:rsidRDefault="007B6CEF" w:rsidP="00CA2888">
            <w:pPr>
              <w:rPr>
                <w:color w:val="000000"/>
                <w:szCs w:val="24"/>
              </w:rPr>
            </w:pPr>
          </w:p>
        </w:tc>
      </w:tr>
      <w:tr w:rsidR="007B6CEF" w:rsidRPr="00332367" w14:paraId="22A35CC8" w14:textId="77777777" w:rsidTr="00CD0810">
        <w:trPr>
          <w:cantSplit/>
          <w:trHeight w:val="1134"/>
        </w:trPr>
        <w:tc>
          <w:tcPr>
            <w:tcW w:w="10276" w:type="dxa"/>
            <w:gridSpan w:val="5"/>
            <w:shd w:val="clear" w:color="auto" w:fill="FFFFFF"/>
          </w:tcPr>
          <w:p w14:paraId="52EBCC97" w14:textId="77777777" w:rsidR="007B6CEF" w:rsidRPr="00326236" w:rsidRDefault="007B6CEF" w:rsidP="00CA2888">
            <w:pPr>
              <w:rPr>
                <w:b/>
                <w:color w:val="000000"/>
                <w:sz w:val="16"/>
                <w:szCs w:val="16"/>
              </w:rPr>
            </w:pPr>
            <w:r w:rsidRPr="00326236">
              <w:rPr>
                <w:b/>
                <w:color w:val="000000"/>
                <w:sz w:val="16"/>
                <w:szCs w:val="16"/>
              </w:rPr>
              <w:t>Konklusjon på undersøkelsen</w:t>
            </w:r>
            <w:r w:rsidR="00326236">
              <w:rPr>
                <w:b/>
                <w:color w:val="000000"/>
                <w:sz w:val="16"/>
                <w:szCs w:val="16"/>
              </w:rPr>
              <w:t>:</w:t>
            </w:r>
            <w:r w:rsidRPr="0032623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26236">
              <w:rPr>
                <w:color w:val="000000"/>
                <w:sz w:val="16"/>
                <w:szCs w:val="16"/>
              </w:rPr>
              <w:t>(jf. konklusjonsgrader)</w:t>
            </w:r>
          </w:p>
          <w:p w14:paraId="3B14A8FA" w14:textId="77777777" w:rsidR="00295367" w:rsidRPr="00FC6978" w:rsidRDefault="00295367" w:rsidP="00CA2888">
            <w:pPr>
              <w:rPr>
                <w:color w:val="000000"/>
                <w:szCs w:val="24"/>
              </w:rPr>
            </w:pPr>
          </w:p>
        </w:tc>
      </w:tr>
      <w:tr w:rsidR="007B6CEF" w:rsidRPr="00332367" w14:paraId="1F90C10B" w14:textId="77777777" w:rsidTr="00295367">
        <w:trPr>
          <w:cantSplit/>
          <w:trHeight w:hRule="exact" w:val="624"/>
        </w:trPr>
        <w:tc>
          <w:tcPr>
            <w:tcW w:w="3471" w:type="dxa"/>
            <w:tcBorders>
              <w:bottom w:val="single" w:sz="4" w:space="0" w:color="auto"/>
            </w:tcBorders>
          </w:tcPr>
          <w:p w14:paraId="702B35F3" w14:textId="77777777" w:rsidR="007B6CEF" w:rsidRPr="00326236" w:rsidRDefault="007B6CEF" w:rsidP="00CA2888">
            <w:pPr>
              <w:rPr>
                <w:b/>
                <w:color w:val="000000"/>
                <w:sz w:val="16"/>
                <w:szCs w:val="16"/>
              </w:rPr>
            </w:pPr>
            <w:r w:rsidRPr="00326236">
              <w:rPr>
                <w:b/>
                <w:color w:val="000000"/>
                <w:sz w:val="16"/>
                <w:szCs w:val="16"/>
              </w:rPr>
              <w:t>Sted/Dato:</w:t>
            </w:r>
          </w:p>
          <w:p w14:paraId="44C1AE8D" w14:textId="77777777" w:rsidR="007B6CEF" w:rsidRPr="00FC6978" w:rsidRDefault="007B6CEF" w:rsidP="00CA2888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5523A0D" w14:textId="77777777" w:rsidR="007B6CEF" w:rsidRPr="00326236" w:rsidRDefault="007B6CEF" w:rsidP="00CA2888">
            <w:pPr>
              <w:rPr>
                <w:b/>
                <w:color w:val="000000"/>
                <w:sz w:val="16"/>
                <w:szCs w:val="16"/>
              </w:rPr>
            </w:pPr>
            <w:r w:rsidRPr="00326236">
              <w:rPr>
                <w:b/>
                <w:color w:val="000000"/>
                <w:sz w:val="16"/>
                <w:szCs w:val="16"/>
              </w:rPr>
              <w:t>Underskrift</w:t>
            </w:r>
            <w:r w:rsidR="00F93334">
              <w:rPr>
                <w:b/>
                <w:color w:val="000000"/>
                <w:sz w:val="16"/>
                <w:szCs w:val="16"/>
              </w:rPr>
              <w:t>:</w:t>
            </w:r>
            <w:r w:rsidRPr="0032623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93334">
              <w:rPr>
                <w:color w:val="000000"/>
                <w:sz w:val="16"/>
                <w:szCs w:val="16"/>
              </w:rPr>
              <w:t>(ansvarlig elektroteknisk person)</w:t>
            </w:r>
          </w:p>
          <w:p w14:paraId="4E89F4F7" w14:textId="77777777" w:rsidR="007B6CEF" w:rsidRPr="00FC6978" w:rsidRDefault="007B6CEF" w:rsidP="00CA2888">
            <w:pPr>
              <w:rPr>
                <w:color w:val="000000"/>
                <w:szCs w:val="24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14:paraId="1D878551" w14:textId="77777777" w:rsidR="007B6CEF" w:rsidRPr="00326236" w:rsidRDefault="007B6CEF" w:rsidP="00CA2888">
            <w:pPr>
              <w:rPr>
                <w:b/>
                <w:color w:val="000000"/>
                <w:sz w:val="16"/>
                <w:szCs w:val="16"/>
              </w:rPr>
            </w:pPr>
            <w:r w:rsidRPr="00326236">
              <w:rPr>
                <w:b/>
                <w:color w:val="000000"/>
                <w:sz w:val="16"/>
                <w:szCs w:val="16"/>
              </w:rPr>
              <w:t>Underskrift</w:t>
            </w:r>
            <w:r w:rsidR="00F93334">
              <w:rPr>
                <w:b/>
                <w:color w:val="000000"/>
                <w:sz w:val="16"/>
                <w:szCs w:val="16"/>
              </w:rPr>
              <w:t>:</w:t>
            </w:r>
            <w:r w:rsidRPr="00326236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B62C70" w:rsidRPr="00F93334">
              <w:rPr>
                <w:color w:val="000000"/>
                <w:sz w:val="16"/>
                <w:szCs w:val="16"/>
              </w:rPr>
              <w:t>(</w:t>
            </w:r>
            <w:r w:rsidR="00D43758">
              <w:rPr>
                <w:color w:val="000000"/>
                <w:sz w:val="16"/>
                <w:szCs w:val="16"/>
              </w:rPr>
              <w:t>kvaliteskontroll</w:t>
            </w:r>
            <w:r w:rsidR="00DE6472">
              <w:rPr>
                <w:color w:val="000000"/>
                <w:sz w:val="16"/>
                <w:szCs w:val="16"/>
              </w:rPr>
              <w:t>/medvirkende</w:t>
            </w:r>
            <w:r w:rsidR="00B62C70" w:rsidRPr="00F93334">
              <w:rPr>
                <w:color w:val="000000"/>
                <w:sz w:val="16"/>
                <w:szCs w:val="16"/>
              </w:rPr>
              <w:t>)</w:t>
            </w:r>
          </w:p>
          <w:p w14:paraId="7312493E" w14:textId="77777777" w:rsidR="007B6CEF" w:rsidRPr="00FC6978" w:rsidRDefault="007B6CEF" w:rsidP="00CA2888">
            <w:pPr>
              <w:rPr>
                <w:color w:val="000000"/>
                <w:szCs w:val="24"/>
              </w:rPr>
            </w:pPr>
          </w:p>
        </w:tc>
      </w:tr>
    </w:tbl>
    <w:p w14:paraId="0F4A7DAB" w14:textId="77777777" w:rsidR="00292E47" w:rsidRPr="00552899" w:rsidRDefault="00292E47" w:rsidP="00292E47">
      <w:pPr>
        <w:rPr>
          <w:b/>
          <w:sz w:val="28"/>
          <w:szCs w:val="28"/>
        </w:rPr>
      </w:pPr>
    </w:p>
    <w:p w14:paraId="01C22354" w14:textId="77777777" w:rsidR="00F444CB" w:rsidRDefault="00F444CB" w:rsidP="00F444CB">
      <w:pPr>
        <w:tabs>
          <w:tab w:val="left" w:pos="4111"/>
        </w:tabs>
        <w:rPr>
          <w:rFonts w:eastAsia="MS Gothic"/>
          <w:color w:val="000000"/>
          <w:szCs w:val="24"/>
        </w:rPr>
      </w:pPr>
      <w:bookmarkStart w:id="0" w:name="Teksten"/>
      <w:bookmarkStart w:id="1" w:name="Brødteksten"/>
      <w:bookmarkEnd w:id="0"/>
      <w:bookmarkEnd w:id="1"/>
    </w:p>
    <w:p w14:paraId="05E768AD" w14:textId="77777777" w:rsidR="00F444CB" w:rsidRDefault="00F444CB" w:rsidP="00F444CB">
      <w:pPr>
        <w:tabs>
          <w:tab w:val="left" w:pos="4111"/>
        </w:tabs>
        <w:rPr>
          <w:rFonts w:eastAsia="MS Gothic"/>
          <w:color w:val="000000"/>
          <w:szCs w:val="24"/>
        </w:rPr>
      </w:pPr>
    </w:p>
    <w:p w14:paraId="37C3C537" w14:textId="6C2AF3E9" w:rsidR="000C1AAE" w:rsidRDefault="00F444CB" w:rsidP="000C1AAE">
      <w:pPr>
        <w:tabs>
          <w:tab w:val="left" w:pos="4111"/>
        </w:tabs>
        <w:rPr>
          <w:rFonts w:eastAsia="MS Gothic"/>
          <w:color w:val="000000"/>
          <w:szCs w:val="24"/>
        </w:rPr>
      </w:pPr>
      <w:sdt>
        <w:sdtPr>
          <w:rPr>
            <w:rFonts w:eastAsia="MS Gothic"/>
            <w:color w:val="000000"/>
            <w:szCs w:val="24"/>
          </w:rPr>
          <w:alias w:val="Klikk i ruten"/>
          <w:id w:val="50316447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  <w:szCs w:val="24"/>
            </w:rPr>
            <w:t>☐</w:t>
          </w:r>
        </w:sdtContent>
      </w:sdt>
      <w:r w:rsidRPr="004900D4">
        <w:rPr>
          <w:rFonts w:eastAsia="MS Gothic"/>
          <w:color w:val="000000"/>
          <w:szCs w:val="24"/>
        </w:rPr>
        <w:t xml:space="preserve"> </w:t>
      </w:r>
      <w:r w:rsidR="008A2E07" w:rsidRPr="004900D4">
        <w:rPr>
          <w:rFonts w:eastAsia="MS Gothic"/>
          <w:color w:val="000000"/>
          <w:szCs w:val="24"/>
        </w:rPr>
        <w:t xml:space="preserve">Vedlagt </w:t>
      </w:r>
      <w:r w:rsidR="00683CFD">
        <w:rPr>
          <w:rFonts w:eastAsia="MS Gothic"/>
          <w:color w:val="000000"/>
          <w:szCs w:val="24"/>
        </w:rPr>
        <w:t>foto/illustrasjonsbilder</w:t>
      </w:r>
      <w:r w:rsidR="000C1AAE">
        <w:rPr>
          <w:rFonts w:eastAsia="MS Gothic"/>
          <w:color w:val="000000"/>
          <w:szCs w:val="24"/>
        </w:rPr>
        <w:t>. Antall</w:t>
      </w:r>
      <w:r w:rsidR="008A2E07" w:rsidRPr="004900D4">
        <w:rPr>
          <w:rFonts w:eastAsia="MS Gothic"/>
          <w:color w:val="000000"/>
          <w:szCs w:val="24"/>
        </w:rPr>
        <w:t xml:space="preserve"> sider:</w:t>
      </w:r>
    </w:p>
    <w:p w14:paraId="6C719C61" w14:textId="5E6AF316" w:rsidR="000C1AAE" w:rsidRDefault="00EF1343" w:rsidP="000C1AAE">
      <w:pPr>
        <w:tabs>
          <w:tab w:val="left" w:pos="4111"/>
        </w:tabs>
        <w:rPr>
          <w:rFonts w:eastAsia="MS Gothic"/>
          <w:color w:val="000000"/>
          <w:szCs w:val="24"/>
        </w:rPr>
      </w:pPr>
      <w:sdt>
        <w:sdtPr>
          <w:rPr>
            <w:rFonts w:eastAsia="MS Gothic"/>
            <w:color w:val="000000"/>
            <w:szCs w:val="24"/>
          </w:rPr>
          <w:alias w:val="Klikk i ruten"/>
          <w:id w:val="-100952263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444CB">
            <w:rPr>
              <w:rFonts w:ascii="Meiryo" w:eastAsia="Meiryo" w:hAnsi="Meiryo" w:hint="eastAsia"/>
              <w:color w:val="000000"/>
              <w:szCs w:val="24"/>
            </w:rPr>
            <w:t>☐</w:t>
          </w:r>
        </w:sdtContent>
      </w:sdt>
      <w:r w:rsidR="008A2E07" w:rsidRPr="004900D4">
        <w:rPr>
          <w:rFonts w:eastAsia="MS Gothic"/>
          <w:color w:val="000000"/>
          <w:szCs w:val="24"/>
        </w:rPr>
        <w:t xml:space="preserve"> Vedlagt </w:t>
      </w:r>
      <w:r w:rsidR="000C1AAE">
        <w:rPr>
          <w:rFonts w:eastAsia="MS Gothic"/>
          <w:color w:val="000000"/>
          <w:szCs w:val="24"/>
        </w:rPr>
        <w:t>tilsynsrapport</w:t>
      </w:r>
      <w:r w:rsidR="008A2E07" w:rsidRPr="004900D4">
        <w:rPr>
          <w:rFonts w:eastAsia="MS Gothic"/>
          <w:color w:val="000000"/>
          <w:szCs w:val="24"/>
        </w:rPr>
        <w:t>. Antall sider:</w:t>
      </w:r>
    </w:p>
    <w:p w14:paraId="5D89276D" w14:textId="3DC53E4F" w:rsidR="00167255" w:rsidRDefault="00EF1343" w:rsidP="000C1AAE">
      <w:pPr>
        <w:tabs>
          <w:tab w:val="left" w:pos="4111"/>
        </w:tabs>
        <w:rPr>
          <w:rFonts w:eastAsia="MS Gothic"/>
          <w:color w:val="000000"/>
          <w:szCs w:val="24"/>
        </w:rPr>
      </w:pPr>
      <w:sdt>
        <w:sdtPr>
          <w:rPr>
            <w:rFonts w:eastAsia="MS Gothic"/>
            <w:color w:val="000000"/>
            <w:szCs w:val="24"/>
          </w:rPr>
          <w:alias w:val="Klikk i ruten"/>
          <w:tag w:val="Klikk i ruten"/>
          <w:id w:val="-10415190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444CB">
            <w:rPr>
              <w:rFonts w:ascii="Meiryo" w:eastAsia="Meiryo" w:hAnsi="Meiryo" w:hint="eastAsia"/>
              <w:color w:val="000000"/>
              <w:szCs w:val="24"/>
            </w:rPr>
            <w:t>☐</w:t>
          </w:r>
        </w:sdtContent>
      </w:sdt>
      <w:r w:rsidR="008A2E07" w:rsidRPr="004900D4">
        <w:rPr>
          <w:rFonts w:eastAsia="MS Gothic"/>
          <w:color w:val="000000"/>
          <w:szCs w:val="24"/>
        </w:rPr>
        <w:t xml:space="preserve"> </w:t>
      </w:r>
      <w:r w:rsidR="006808F7" w:rsidRPr="004900D4">
        <w:rPr>
          <w:rFonts w:eastAsia="MS Gothic"/>
          <w:color w:val="000000"/>
          <w:szCs w:val="24"/>
        </w:rPr>
        <w:t>Andre vedlegg</w:t>
      </w:r>
      <w:r w:rsidR="008A2E07" w:rsidRPr="004900D4">
        <w:rPr>
          <w:rFonts w:eastAsia="MS Gothic"/>
          <w:color w:val="000000"/>
          <w:szCs w:val="24"/>
        </w:rPr>
        <w:t>. Antall sider:</w:t>
      </w:r>
      <w:r w:rsidR="006808F7" w:rsidRPr="004900D4">
        <w:rPr>
          <w:rFonts w:eastAsia="MS Gothic"/>
          <w:color w:val="000000"/>
          <w:szCs w:val="24"/>
        </w:rPr>
        <w:t xml:space="preserve"> </w:t>
      </w:r>
    </w:p>
    <w:p w14:paraId="71BA79E7" w14:textId="77777777" w:rsidR="00CC3FDA" w:rsidRDefault="00CC3FDA">
      <w:pPr>
        <w:rPr>
          <w:rFonts w:eastAsia="MS Gothic"/>
          <w:color w:val="000000"/>
          <w:szCs w:val="24"/>
        </w:rPr>
      </w:pPr>
      <w:r>
        <w:rPr>
          <w:rFonts w:eastAsia="MS Gothic"/>
          <w:color w:val="000000"/>
          <w:szCs w:val="24"/>
        </w:rPr>
        <w:br w:type="page"/>
      </w:r>
      <w:bookmarkStart w:id="2" w:name="_GoBack"/>
      <w:bookmarkEnd w:id="2"/>
    </w:p>
    <w:p w14:paraId="19E3960C" w14:textId="77777777" w:rsidR="00B51320" w:rsidRPr="007363BA" w:rsidRDefault="00B51320" w:rsidP="00B51320">
      <w:pPr>
        <w:rPr>
          <w:b/>
        </w:rPr>
      </w:pPr>
      <w:r w:rsidRPr="007363BA">
        <w:rPr>
          <w:b/>
        </w:rPr>
        <w:lastRenderedPageBreak/>
        <w:t>Undersøkelsesområde:</w:t>
      </w:r>
    </w:p>
    <w:p w14:paraId="4AFFF90A" w14:textId="77777777" w:rsidR="00B51320" w:rsidRPr="007363BA" w:rsidRDefault="00B51320" w:rsidP="00B51320">
      <w:pPr>
        <w:rPr>
          <w:b/>
        </w:rPr>
      </w:pPr>
      <w:r w:rsidRPr="007363BA">
        <w:t xml:space="preserve">Kort beskrivelse av politiets antatte arnestedsområde. </w:t>
      </w:r>
    </w:p>
    <w:p w14:paraId="5901D4B1" w14:textId="77777777" w:rsidR="00B51320" w:rsidRPr="007363BA" w:rsidRDefault="00B51320" w:rsidP="00B51320"/>
    <w:p w14:paraId="36495EE5" w14:textId="77777777" w:rsidR="00B51320" w:rsidRPr="007363BA" w:rsidRDefault="00B51320" w:rsidP="00B51320">
      <w:pPr>
        <w:rPr>
          <w:b/>
        </w:rPr>
      </w:pPr>
      <w:r w:rsidRPr="007363BA">
        <w:rPr>
          <w:b/>
        </w:rPr>
        <w:t>Beskrivelse av det elektriske anlegget:</w:t>
      </w:r>
    </w:p>
    <w:p w14:paraId="37CA53CE" w14:textId="77777777" w:rsidR="00B51320" w:rsidRPr="007363BA" w:rsidRDefault="00B51320" w:rsidP="00B51320">
      <w:pPr>
        <w:tabs>
          <w:tab w:val="num" w:pos="1410"/>
        </w:tabs>
      </w:pPr>
      <w:r w:rsidRPr="007363BA">
        <w:t>Kort beskrivelse av det elektriske anlegget</w:t>
      </w:r>
    </w:p>
    <w:p w14:paraId="67FDCCCA" w14:textId="77777777" w:rsidR="00B51320" w:rsidRPr="007363BA" w:rsidRDefault="00B51320" w:rsidP="00B51320">
      <w:pPr>
        <w:tabs>
          <w:tab w:val="num" w:pos="1413"/>
        </w:tabs>
      </w:pPr>
      <w:r w:rsidRPr="007363BA">
        <w:t>Følge strømmens vei inn i anlegget (</w:t>
      </w:r>
      <w:r>
        <w:t xml:space="preserve">Nett-type, </w:t>
      </w:r>
      <w:r w:rsidRPr="007363BA">
        <w:t>inntak, sikringer, kabler, materiell)</w:t>
      </w:r>
    </w:p>
    <w:p w14:paraId="0EA6621D" w14:textId="77777777" w:rsidR="00B51320" w:rsidRPr="007363BA" w:rsidRDefault="00B51320" w:rsidP="00B51320">
      <w:pPr>
        <w:tabs>
          <w:tab w:val="num" w:pos="1413"/>
        </w:tabs>
      </w:pPr>
      <w:r w:rsidRPr="007363BA">
        <w:t>Type anlegg (åpent, skjult m.</w:t>
      </w:r>
      <w:r>
        <w:t>m</w:t>
      </w:r>
      <w:r w:rsidRPr="007363BA">
        <w:t>.)</w:t>
      </w:r>
    </w:p>
    <w:p w14:paraId="200EA843" w14:textId="77777777" w:rsidR="00B51320" w:rsidRPr="007363BA" w:rsidRDefault="00B51320" w:rsidP="00B51320">
      <w:pPr>
        <w:tabs>
          <w:tab w:val="num" w:pos="1413"/>
        </w:tabs>
      </w:pPr>
      <w:r w:rsidRPr="007363BA">
        <w:t>Hva har løst ut i brannen</w:t>
      </w:r>
      <w:r>
        <w:t>?</w:t>
      </w:r>
      <w:r w:rsidRPr="007363BA">
        <w:t xml:space="preserve"> (hovedsikringer, ku</w:t>
      </w:r>
      <w:r>
        <w:t>rssikringer, jordfeilbryter etc.</w:t>
      </w:r>
      <w:r w:rsidRPr="007363BA">
        <w:t>)</w:t>
      </w:r>
    </w:p>
    <w:p w14:paraId="6D59CEE1" w14:textId="77777777" w:rsidR="00B51320" w:rsidRPr="007363BA" w:rsidRDefault="00B51320" w:rsidP="00B51320"/>
    <w:p w14:paraId="296284F3" w14:textId="77777777" w:rsidR="00B51320" w:rsidRPr="007363BA" w:rsidRDefault="00B51320" w:rsidP="00B51320">
      <w:pPr>
        <w:rPr>
          <w:b/>
        </w:rPr>
      </w:pPr>
      <w:r w:rsidRPr="007363BA">
        <w:rPr>
          <w:b/>
        </w:rPr>
        <w:t>Undersøkelse</w:t>
      </w:r>
      <w:r>
        <w:rPr>
          <w:b/>
        </w:rPr>
        <w:t xml:space="preserve"> av brannrestene</w:t>
      </w:r>
      <w:r w:rsidRPr="007363BA">
        <w:rPr>
          <w:b/>
        </w:rPr>
        <w:t>:</w:t>
      </w:r>
    </w:p>
    <w:p w14:paraId="439337D1" w14:textId="77777777" w:rsidR="00B51320" w:rsidRDefault="00B51320" w:rsidP="00B51320">
      <w:pPr>
        <w:tabs>
          <w:tab w:val="num" w:pos="1413"/>
        </w:tabs>
      </w:pPr>
      <w:r w:rsidRPr="007363BA">
        <w:t>Relevant elektrisk utstyr. Hva er skadet</w:t>
      </w:r>
      <w:r>
        <w:t>?</w:t>
      </w:r>
      <w:r w:rsidRPr="007363BA">
        <w:t xml:space="preserve"> Hvor stor del av anlegget er skadet</w:t>
      </w:r>
      <w:r>
        <w:t>?</w:t>
      </w:r>
    </w:p>
    <w:p w14:paraId="01D12917" w14:textId="77777777" w:rsidR="00B51320" w:rsidRDefault="00B51320" w:rsidP="00B51320">
      <w:pPr>
        <w:tabs>
          <w:tab w:val="num" w:pos="1413"/>
        </w:tabs>
      </w:pPr>
    </w:p>
    <w:p w14:paraId="50221ADD" w14:textId="77777777" w:rsidR="00B51320" w:rsidRPr="00651BE9" w:rsidRDefault="00B51320" w:rsidP="00B51320">
      <w:pPr>
        <w:rPr>
          <w:b/>
        </w:rPr>
      </w:pPr>
      <w:r w:rsidRPr="00651BE9">
        <w:rPr>
          <w:b/>
        </w:rPr>
        <w:t>Forskriftstridige forhold ved det elektriske anlegget:</w:t>
      </w:r>
    </w:p>
    <w:p w14:paraId="476D8361" w14:textId="77777777" w:rsidR="00B51320" w:rsidRPr="00651BE9" w:rsidRDefault="00B51320" w:rsidP="00B51320">
      <w:r w:rsidRPr="00651BE9">
        <w:t>Opplysninger om eventuelle mangler ved installasjonen/elektriske utstyr som kan være til nytte for saken.</w:t>
      </w:r>
    </w:p>
    <w:p w14:paraId="4F55EAB7" w14:textId="77777777" w:rsidR="00B51320" w:rsidRPr="00651BE9" w:rsidRDefault="00B51320" w:rsidP="00B51320">
      <w:r w:rsidRPr="00651BE9">
        <w:t>Det kan være opplysninger som kan settes i forbindelse med brannen, herunder om forskriftmessig vern er benyttet.</w:t>
      </w:r>
    </w:p>
    <w:p w14:paraId="2E1A5D73" w14:textId="77777777" w:rsidR="00B51320" w:rsidRPr="00651BE9" w:rsidRDefault="00B51320" w:rsidP="00B51320">
      <w:pPr>
        <w:rPr>
          <w:sz w:val="23"/>
          <w:szCs w:val="23"/>
        </w:rPr>
      </w:pPr>
      <w:r w:rsidRPr="00651BE9">
        <w:t xml:space="preserve">Det kan også være strømtyveri, feilmontering, </w:t>
      </w:r>
      <w:r w:rsidR="00AD7D11">
        <w:t xml:space="preserve">ikke </w:t>
      </w:r>
      <w:r w:rsidRPr="00651BE9">
        <w:t>fagmessig utførelse, ulovlig montering, dårlig vedlikehold osv. Opplysningene kan ha en betydning ved politiets vurdering dersom elektrisk feil eller bruk kan være årsaken (det vi kaller situasjonsspor).</w:t>
      </w:r>
    </w:p>
    <w:p w14:paraId="447FDEFE" w14:textId="77777777" w:rsidR="00B51320" w:rsidRDefault="00B51320" w:rsidP="00B51320"/>
    <w:p w14:paraId="789A846C" w14:textId="77777777" w:rsidR="00B51320" w:rsidRPr="00651BE9" w:rsidRDefault="00B51320" w:rsidP="00B51320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651BE9">
        <w:rPr>
          <w:b/>
        </w:rPr>
        <w:t>Sikret materiale i samråd med politi:</w:t>
      </w:r>
    </w:p>
    <w:p w14:paraId="5AD70E61" w14:textId="77777777" w:rsidR="00B51320" w:rsidRPr="00651BE9" w:rsidRDefault="00B51320" w:rsidP="00B51320">
      <w:r w:rsidRPr="00651BE9">
        <w:t>El</w:t>
      </w:r>
      <w:r>
        <w:t xml:space="preserve">ektrisk </w:t>
      </w:r>
      <w:r w:rsidRPr="00651BE9">
        <w:t>materiale som skal inn for nærmere undersøkelser listes opp</w:t>
      </w:r>
      <w:r w:rsidR="00AD7D11">
        <w:t>.</w:t>
      </w:r>
    </w:p>
    <w:p w14:paraId="074F95DB" w14:textId="77777777" w:rsidR="00B51320" w:rsidRPr="00651BE9" w:rsidRDefault="00B51320" w:rsidP="00B51320">
      <w:pPr>
        <w:pStyle w:val="Listeavsnitt"/>
        <w:ind w:left="1800"/>
      </w:pPr>
    </w:p>
    <w:p w14:paraId="13349448" w14:textId="77777777" w:rsidR="00B51320" w:rsidRPr="00651BE9" w:rsidRDefault="00B51320" w:rsidP="00B51320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651BE9">
        <w:rPr>
          <w:b/>
        </w:rPr>
        <w:t>Undersøkelse av sikret materiale:</w:t>
      </w:r>
    </w:p>
    <w:p w14:paraId="63293797" w14:textId="77777777" w:rsidR="00B51320" w:rsidRPr="00651BE9" w:rsidRDefault="00B51320" w:rsidP="00B51320">
      <w:r w:rsidRPr="00651BE9">
        <w:t xml:space="preserve">Angi </w:t>
      </w:r>
      <w:r>
        <w:t>hvordan undersøkelsen er utført.</w:t>
      </w:r>
      <w:r w:rsidRPr="00651BE9">
        <w:t xml:space="preserve"> </w:t>
      </w:r>
      <w:r>
        <w:t>F</w:t>
      </w:r>
      <w:r w:rsidRPr="00651BE9">
        <w:t>or eksempel</w:t>
      </w:r>
      <w:r>
        <w:t>:</w:t>
      </w:r>
      <w:r w:rsidRPr="00651BE9">
        <w:t xml:space="preserve"> Materialet er fotografert,</w:t>
      </w:r>
      <w:r>
        <w:t xml:space="preserve"> </w:t>
      </w:r>
      <w:r w:rsidRPr="00651BE9">
        <w:t xml:space="preserve">demontert og undersøkt. Enkelte komponenter er undersøkt i mikroskop. </w:t>
      </w:r>
    </w:p>
    <w:p w14:paraId="3F4686DA" w14:textId="77777777" w:rsidR="00B51320" w:rsidRPr="00651BE9" w:rsidRDefault="00B51320" w:rsidP="00B51320">
      <w:pPr>
        <w:overflowPunct w:val="0"/>
        <w:autoSpaceDE w:val="0"/>
        <w:autoSpaceDN w:val="0"/>
        <w:adjustRightInd w:val="0"/>
        <w:textAlignment w:val="baseline"/>
      </w:pPr>
      <w:r w:rsidRPr="00651BE9">
        <w:t xml:space="preserve">Angi skadebildet på undersøkt materiell, brann/smelteskader, kortslutningsspor, </w:t>
      </w:r>
      <w:r>
        <w:t>lysbuespor osv.</w:t>
      </w:r>
    </w:p>
    <w:p w14:paraId="0FB041B9" w14:textId="77777777" w:rsidR="00B51320" w:rsidRPr="007363BA" w:rsidRDefault="00B51320" w:rsidP="00B51320"/>
    <w:p w14:paraId="77D61897" w14:textId="77777777" w:rsidR="00B51320" w:rsidRPr="007363BA" w:rsidRDefault="00B51320" w:rsidP="00B51320">
      <w:pPr>
        <w:rPr>
          <w:b/>
        </w:rPr>
      </w:pPr>
      <w:r w:rsidRPr="007363BA">
        <w:rPr>
          <w:b/>
        </w:rPr>
        <w:t>Vurdering/sammendrag:</w:t>
      </w:r>
    </w:p>
    <w:p w14:paraId="6B7A5682" w14:textId="77777777" w:rsidR="00B51320" w:rsidRDefault="00B51320" w:rsidP="00B51320">
      <w:pPr>
        <w:overflowPunct w:val="0"/>
        <w:autoSpaceDE w:val="0"/>
        <w:autoSpaceDN w:val="0"/>
        <w:adjustRightInd w:val="0"/>
        <w:textAlignment w:val="baseline"/>
      </w:pPr>
      <w:r w:rsidRPr="007363BA">
        <w:t xml:space="preserve">Vurdere eventuelle spor/funn som underbygger eller kan knyttes opp </w:t>
      </w:r>
      <w:r w:rsidR="00AD7D11" w:rsidRPr="007363BA">
        <w:t>mot</w:t>
      </w:r>
      <w:r w:rsidRPr="007363BA">
        <w:t xml:space="preserve"> konklusjonen.</w:t>
      </w:r>
    </w:p>
    <w:p w14:paraId="4F55AA98" w14:textId="77777777" w:rsidR="00AD7D11" w:rsidRPr="007363BA" w:rsidRDefault="00AD7D11" w:rsidP="00B51320">
      <w:pPr>
        <w:overflowPunct w:val="0"/>
        <w:autoSpaceDE w:val="0"/>
        <w:autoSpaceDN w:val="0"/>
        <w:adjustRightInd w:val="0"/>
        <w:textAlignment w:val="baseline"/>
      </w:pPr>
      <w:r>
        <w:t>Det bør settes opp ulike hypoteser som testes ut for å sikre at resultatet sammenfaller med konklusjonen.</w:t>
      </w:r>
    </w:p>
    <w:p w14:paraId="247E5C51" w14:textId="77777777" w:rsidR="00CC3FDA" w:rsidRPr="00B22D11" w:rsidRDefault="00CC3FDA" w:rsidP="00B51320">
      <w:pPr>
        <w:tabs>
          <w:tab w:val="left" w:pos="5103"/>
        </w:tabs>
        <w:rPr>
          <w:rFonts w:eastAsia="MS Gothic"/>
          <w:color w:val="000000"/>
          <w:szCs w:val="24"/>
        </w:rPr>
      </w:pPr>
    </w:p>
    <w:sectPr w:rsidR="00CC3FDA" w:rsidRPr="00B22D11" w:rsidSect="00C03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4EB31" w14:textId="77777777" w:rsidR="00EF1343" w:rsidRDefault="00EF1343" w:rsidP="003215C1">
      <w:r>
        <w:separator/>
      </w:r>
    </w:p>
  </w:endnote>
  <w:endnote w:type="continuationSeparator" w:id="0">
    <w:p w14:paraId="4C1F6FC3" w14:textId="77777777" w:rsidR="00EF1343" w:rsidRDefault="00EF1343" w:rsidP="0032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F5C2" w14:textId="77777777" w:rsidR="00CC3FDA" w:rsidRDefault="00CC3FD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1633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6A21A5" w14:textId="77777777" w:rsidR="00CC3FDA" w:rsidRDefault="00CC3FDA">
            <w:pPr>
              <w:pStyle w:val="Bunntekst"/>
              <w:jc w:val="right"/>
            </w:pPr>
            <w:r w:rsidRPr="00CC3FDA">
              <w:t xml:space="preserve">Side </w:t>
            </w:r>
            <w:r w:rsidRPr="00CC3FDA">
              <w:rPr>
                <w:bCs/>
                <w:szCs w:val="24"/>
              </w:rPr>
              <w:fldChar w:fldCharType="begin"/>
            </w:r>
            <w:r w:rsidRPr="00CC3FDA">
              <w:rPr>
                <w:bCs/>
              </w:rPr>
              <w:instrText>PAGE</w:instrText>
            </w:r>
            <w:r w:rsidRPr="00CC3FDA">
              <w:rPr>
                <w:bCs/>
                <w:szCs w:val="24"/>
              </w:rPr>
              <w:fldChar w:fldCharType="separate"/>
            </w:r>
            <w:r w:rsidR="007C3C67">
              <w:rPr>
                <w:bCs/>
                <w:noProof/>
              </w:rPr>
              <w:t>1</w:t>
            </w:r>
            <w:r w:rsidRPr="00CC3FDA">
              <w:rPr>
                <w:bCs/>
                <w:szCs w:val="24"/>
              </w:rPr>
              <w:fldChar w:fldCharType="end"/>
            </w:r>
            <w:r w:rsidRPr="00CC3FDA">
              <w:t xml:space="preserve"> av </w:t>
            </w:r>
            <w:r w:rsidRPr="00CC3FDA">
              <w:rPr>
                <w:bCs/>
                <w:szCs w:val="24"/>
              </w:rPr>
              <w:fldChar w:fldCharType="begin"/>
            </w:r>
            <w:r w:rsidRPr="00CC3FDA">
              <w:rPr>
                <w:bCs/>
              </w:rPr>
              <w:instrText>NUMPAGES</w:instrText>
            </w:r>
            <w:r w:rsidRPr="00CC3FDA">
              <w:rPr>
                <w:bCs/>
                <w:szCs w:val="24"/>
              </w:rPr>
              <w:fldChar w:fldCharType="separate"/>
            </w:r>
            <w:r w:rsidR="007C3C67">
              <w:rPr>
                <w:bCs/>
                <w:noProof/>
              </w:rPr>
              <w:t>2</w:t>
            </w:r>
            <w:r w:rsidRPr="00CC3FDA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1899791B" w14:textId="77777777" w:rsidR="0079687A" w:rsidRDefault="0079687A" w:rsidP="003215C1">
    <w:pPr>
      <w:pStyle w:val="Bunntekst"/>
      <w:tabs>
        <w:tab w:val="clear" w:pos="4536"/>
        <w:tab w:val="clear" w:pos="9072"/>
        <w:tab w:val="center" w:pos="5400"/>
        <w:tab w:val="right" w:pos="10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2161" w14:textId="77777777" w:rsidR="00CC3FDA" w:rsidRDefault="00CC3F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39010" w14:textId="77777777" w:rsidR="00EF1343" w:rsidRDefault="00EF1343" w:rsidP="003215C1">
      <w:r>
        <w:separator/>
      </w:r>
    </w:p>
  </w:footnote>
  <w:footnote w:type="continuationSeparator" w:id="0">
    <w:p w14:paraId="7EBDAE41" w14:textId="77777777" w:rsidR="00EF1343" w:rsidRDefault="00EF1343" w:rsidP="0032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22157" w14:textId="77777777" w:rsidR="00CC3FDA" w:rsidRDefault="00CC3FD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990B" w14:textId="77777777" w:rsidR="00CC3FDA" w:rsidRDefault="00CC3FD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2C74" w14:textId="77777777" w:rsidR="00CC3FDA" w:rsidRDefault="00CC3FD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43"/>
    <w:rsid w:val="000063A6"/>
    <w:rsid w:val="00006436"/>
    <w:rsid w:val="000067B0"/>
    <w:rsid w:val="00006ACA"/>
    <w:rsid w:val="000114B3"/>
    <w:rsid w:val="00011B0C"/>
    <w:rsid w:val="000177F0"/>
    <w:rsid w:val="00020FBA"/>
    <w:rsid w:val="00023A1B"/>
    <w:rsid w:val="00026AC5"/>
    <w:rsid w:val="00026F16"/>
    <w:rsid w:val="0004220F"/>
    <w:rsid w:val="00045402"/>
    <w:rsid w:val="00046766"/>
    <w:rsid w:val="0005174B"/>
    <w:rsid w:val="00055503"/>
    <w:rsid w:val="00055BF4"/>
    <w:rsid w:val="00060485"/>
    <w:rsid w:val="0006284D"/>
    <w:rsid w:val="00062A48"/>
    <w:rsid w:val="000634BE"/>
    <w:rsid w:val="000661AA"/>
    <w:rsid w:val="00072255"/>
    <w:rsid w:val="000737C1"/>
    <w:rsid w:val="00083509"/>
    <w:rsid w:val="0009650D"/>
    <w:rsid w:val="00096516"/>
    <w:rsid w:val="00097CF4"/>
    <w:rsid w:val="000A2827"/>
    <w:rsid w:val="000A2DA8"/>
    <w:rsid w:val="000A5A17"/>
    <w:rsid w:val="000B28DC"/>
    <w:rsid w:val="000B6AD9"/>
    <w:rsid w:val="000C10DD"/>
    <w:rsid w:val="000C11C2"/>
    <w:rsid w:val="000C1AAE"/>
    <w:rsid w:val="000C2E17"/>
    <w:rsid w:val="000C5410"/>
    <w:rsid w:val="000D20EB"/>
    <w:rsid w:val="000D40EC"/>
    <w:rsid w:val="000E2D85"/>
    <w:rsid w:val="000E4D0F"/>
    <w:rsid w:val="000F0EBC"/>
    <w:rsid w:val="000F21DF"/>
    <w:rsid w:val="000F4640"/>
    <w:rsid w:val="000F4E32"/>
    <w:rsid w:val="000F6B54"/>
    <w:rsid w:val="000F7104"/>
    <w:rsid w:val="00101AD7"/>
    <w:rsid w:val="00104C51"/>
    <w:rsid w:val="00105901"/>
    <w:rsid w:val="00110F97"/>
    <w:rsid w:val="00113691"/>
    <w:rsid w:val="00115655"/>
    <w:rsid w:val="00122C30"/>
    <w:rsid w:val="0013286C"/>
    <w:rsid w:val="00141AB9"/>
    <w:rsid w:val="00142126"/>
    <w:rsid w:val="00142606"/>
    <w:rsid w:val="0014417E"/>
    <w:rsid w:val="001459BB"/>
    <w:rsid w:val="00150817"/>
    <w:rsid w:val="001524A5"/>
    <w:rsid w:val="00153BFF"/>
    <w:rsid w:val="00155358"/>
    <w:rsid w:val="00163065"/>
    <w:rsid w:val="00167255"/>
    <w:rsid w:val="001677BC"/>
    <w:rsid w:val="00172EC7"/>
    <w:rsid w:val="0017755F"/>
    <w:rsid w:val="001903FC"/>
    <w:rsid w:val="0019574C"/>
    <w:rsid w:val="001A6CE3"/>
    <w:rsid w:val="001B0358"/>
    <w:rsid w:val="001B27F7"/>
    <w:rsid w:val="001B502A"/>
    <w:rsid w:val="001B6FB1"/>
    <w:rsid w:val="001C032F"/>
    <w:rsid w:val="001C6C2B"/>
    <w:rsid w:val="001C7F2E"/>
    <w:rsid w:val="001D34D9"/>
    <w:rsid w:val="001D5B16"/>
    <w:rsid w:val="001F1248"/>
    <w:rsid w:val="001F1885"/>
    <w:rsid w:val="001F1C3A"/>
    <w:rsid w:val="001F61CB"/>
    <w:rsid w:val="002004D9"/>
    <w:rsid w:val="00203551"/>
    <w:rsid w:val="00207A06"/>
    <w:rsid w:val="0021038A"/>
    <w:rsid w:val="00215914"/>
    <w:rsid w:val="002169BB"/>
    <w:rsid w:val="002417F4"/>
    <w:rsid w:val="00247566"/>
    <w:rsid w:val="00247DE2"/>
    <w:rsid w:val="00262619"/>
    <w:rsid w:val="00270CB5"/>
    <w:rsid w:val="002754B7"/>
    <w:rsid w:val="002772DC"/>
    <w:rsid w:val="0028099B"/>
    <w:rsid w:val="00280EE2"/>
    <w:rsid w:val="00282C60"/>
    <w:rsid w:val="00284BE0"/>
    <w:rsid w:val="002865E7"/>
    <w:rsid w:val="00287BBC"/>
    <w:rsid w:val="00292E47"/>
    <w:rsid w:val="00295367"/>
    <w:rsid w:val="002A0593"/>
    <w:rsid w:val="002A7BB8"/>
    <w:rsid w:val="002B1168"/>
    <w:rsid w:val="002B4252"/>
    <w:rsid w:val="002F0FB3"/>
    <w:rsid w:val="002F1CB1"/>
    <w:rsid w:val="0031292C"/>
    <w:rsid w:val="00314C79"/>
    <w:rsid w:val="003174E3"/>
    <w:rsid w:val="00320FDD"/>
    <w:rsid w:val="003215C1"/>
    <w:rsid w:val="00326236"/>
    <w:rsid w:val="00327E33"/>
    <w:rsid w:val="003309B1"/>
    <w:rsid w:val="00332367"/>
    <w:rsid w:val="0033500A"/>
    <w:rsid w:val="00337566"/>
    <w:rsid w:val="00340026"/>
    <w:rsid w:val="00346C74"/>
    <w:rsid w:val="00354394"/>
    <w:rsid w:val="0035567E"/>
    <w:rsid w:val="00355AB6"/>
    <w:rsid w:val="003568CC"/>
    <w:rsid w:val="00357711"/>
    <w:rsid w:val="00361DF7"/>
    <w:rsid w:val="00364308"/>
    <w:rsid w:val="00375E49"/>
    <w:rsid w:val="003769DC"/>
    <w:rsid w:val="003801CA"/>
    <w:rsid w:val="003826CA"/>
    <w:rsid w:val="003843DD"/>
    <w:rsid w:val="003A03AB"/>
    <w:rsid w:val="003A082E"/>
    <w:rsid w:val="003A5154"/>
    <w:rsid w:val="003A615D"/>
    <w:rsid w:val="003B3864"/>
    <w:rsid w:val="003B5C95"/>
    <w:rsid w:val="003C206B"/>
    <w:rsid w:val="003C5025"/>
    <w:rsid w:val="003C5F24"/>
    <w:rsid w:val="003C720B"/>
    <w:rsid w:val="003C7A86"/>
    <w:rsid w:val="003D185F"/>
    <w:rsid w:val="003F1937"/>
    <w:rsid w:val="003F1FF2"/>
    <w:rsid w:val="003F277C"/>
    <w:rsid w:val="00402E67"/>
    <w:rsid w:val="00423765"/>
    <w:rsid w:val="00424A74"/>
    <w:rsid w:val="00430103"/>
    <w:rsid w:val="004349F4"/>
    <w:rsid w:val="00451708"/>
    <w:rsid w:val="004573F4"/>
    <w:rsid w:val="00463267"/>
    <w:rsid w:val="00466677"/>
    <w:rsid w:val="00467FF5"/>
    <w:rsid w:val="004735C4"/>
    <w:rsid w:val="00473642"/>
    <w:rsid w:val="00473809"/>
    <w:rsid w:val="00474A93"/>
    <w:rsid w:val="004900D4"/>
    <w:rsid w:val="004A3999"/>
    <w:rsid w:val="004A7ED2"/>
    <w:rsid w:val="004C027B"/>
    <w:rsid w:val="004C340B"/>
    <w:rsid w:val="004D4F62"/>
    <w:rsid w:val="004F2986"/>
    <w:rsid w:val="005036A0"/>
    <w:rsid w:val="00505702"/>
    <w:rsid w:val="005070CB"/>
    <w:rsid w:val="00512054"/>
    <w:rsid w:val="00513BBB"/>
    <w:rsid w:val="00517111"/>
    <w:rsid w:val="005209BE"/>
    <w:rsid w:val="005237F2"/>
    <w:rsid w:val="00523F33"/>
    <w:rsid w:val="00525F32"/>
    <w:rsid w:val="005304E3"/>
    <w:rsid w:val="005364D9"/>
    <w:rsid w:val="0053718F"/>
    <w:rsid w:val="00543E3D"/>
    <w:rsid w:val="00546921"/>
    <w:rsid w:val="00552899"/>
    <w:rsid w:val="00552D85"/>
    <w:rsid w:val="0055591F"/>
    <w:rsid w:val="00560741"/>
    <w:rsid w:val="00561865"/>
    <w:rsid w:val="00567EB8"/>
    <w:rsid w:val="00570FB8"/>
    <w:rsid w:val="00576519"/>
    <w:rsid w:val="00580E2A"/>
    <w:rsid w:val="00585DC5"/>
    <w:rsid w:val="005A72F7"/>
    <w:rsid w:val="005A74BC"/>
    <w:rsid w:val="005B4131"/>
    <w:rsid w:val="005B7E0F"/>
    <w:rsid w:val="005E2733"/>
    <w:rsid w:val="005E779C"/>
    <w:rsid w:val="005F5341"/>
    <w:rsid w:val="005F6635"/>
    <w:rsid w:val="00605147"/>
    <w:rsid w:val="00615415"/>
    <w:rsid w:val="00622E4E"/>
    <w:rsid w:val="00625052"/>
    <w:rsid w:val="00630439"/>
    <w:rsid w:val="006400DB"/>
    <w:rsid w:val="00654F75"/>
    <w:rsid w:val="00657376"/>
    <w:rsid w:val="00662A42"/>
    <w:rsid w:val="006761DF"/>
    <w:rsid w:val="0067734A"/>
    <w:rsid w:val="006775BB"/>
    <w:rsid w:val="00677BC2"/>
    <w:rsid w:val="006802A7"/>
    <w:rsid w:val="006808F7"/>
    <w:rsid w:val="00683CFD"/>
    <w:rsid w:val="006923AA"/>
    <w:rsid w:val="006949E5"/>
    <w:rsid w:val="00694F75"/>
    <w:rsid w:val="006A157C"/>
    <w:rsid w:val="006A3D34"/>
    <w:rsid w:val="006B58B8"/>
    <w:rsid w:val="006C2F37"/>
    <w:rsid w:val="006C7F1F"/>
    <w:rsid w:val="006D0D71"/>
    <w:rsid w:val="006D5B52"/>
    <w:rsid w:val="006D7033"/>
    <w:rsid w:val="006E6AA2"/>
    <w:rsid w:val="006E71B3"/>
    <w:rsid w:val="006F1065"/>
    <w:rsid w:val="006F1B11"/>
    <w:rsid w:val="006F3661"/>
    <w:rsid w:val="006F40CC"/>
    <w:rsid w:val="00703941"/>
    <w:rsid w:val="00710B15"/>
    <w:rsid w:val="00713100"/>
    <w:rsid w:val="00716798"/>
    <w:rsid w:val="007223C0"/>
    <w:rsid w:val="00723BF1"/>
    <w:rsid w:val="00741E59"/>
    <w:rsid w:val="00744B72"/>
    <w:rsid w:val="007468A4"/>
    <w:rsid w:val="00750BE6"/>
    <w:rsid w:val="00750EAB"/>
    <w:rsid w:val="00756625"/>
    <w:rsid w:val="00763EB8"/>
    <w:rsid w:val="00774A87"/>
    <w:rsid w:val="00787BFA"/>
    <w:rsid w:val="00790C40"/>
    <w:rsid w:val="00795A4F"/>
    <w:rsid w:val="00795D21"/>
    <w:rsid w:val="0079687A"/>
    <w:rsid w:val="00796F05"/>
    <w:rsid w:val="007A52B4"/>
    <w:rsid w:val="007B356A"/>
    <w:rsid w:val="007B6CEF"/>
    <w:rsid w:val="007C3C67"/>
    <w:rsid w:val="007C7B5C"/>
    <w:rsid w:val="007E3E48"/>
    <w:rsid w:val="007E6B9E"/>
    <w:rsid w:val="007F0C34"/>
    <w:rsid w:val="007F3DF9"/>
    <w:rsid w:val="007F79E6"/>
    <w:rsid w:val="008029F6"/>
    <w:rsid w:val="0080447B"/>
    <w:rsid w:val="008109C8"/>
    <w:rsid w:val="00813D26"/>
    <w:rsid w:val="008351B2"/>
    <w:rsid w:val="008351D4"/>
    <w:rsid w:val="00850BAD"/>
    <w:rsid w:val="00852B65"/>
    <w:rsid w:val="008530E0"/>
    <w:rsid w:val="008563BC"/>
    <w:rsid w:val="00865AC5"/>
    <w:rsid w:val="008933EB"/>
    <w:rsid w:val="00894E48"/>
    <w:rsid w:val="00895E90"/>
    <w:rsid w:val="008A02F7"/>
    <w:rsid w:val="008A2E07"/>
    <w:rsid w:val="008A3FF5"/>
    <w:rsid w:val="008A5891"/>
    <w:rsid w:val="008A6AC9"/>
    <w:rsid w:val="008B74B9"/>
    <w:rsid w:val="008C6642"/>
    <w:rsid w:val="008C6F24"/>
    <w:rsid w:val="008D0F52"/>
    <w:rsid w:val="008E361F"/>
    <w:rsid w:val="008E3908"/>
    <w:rsid w:val="008E7D09"/>
    <w:rsid w:val="00906573"/>
    <w:rsid w:val="009110F4"/>
    <w:rsid w:val="00911FB6"/>
    <w:rsid w:val="00915463"/>
    <w:rsid w:val="00915C8E"/>
    <w:rsid w:val="00920392"/>
    <w:rsid w:val="00923663"/>
    <w:rsid w:val="009237F1"/>
    <w:rsid w:val="009244D5"/>
    <w:rsid w:val="00926FC6"/>
    <w:rsid w:val="00933E40"/>
    <w:rsid w:val="00933FEE"/>
    <w:rsid w:val="00940F82"/>
    <w:rsid w:val="009461A2"/>
    <w:rsid w:val="00981C0A"/>
    <w:rsid w:val="00994B06"/>
    <w:rsid w:val="009A34E7"/>
    <w:rsid w:val="009A3E64"/>
    <w:rsid w:val="009B3385"/>
    <w:rsid w:val="009B6121"/>
    <w:rsid w:val="009B6B72"/>
    <w:rsid w:val="009C0B53"/>
    <w:rsid w:val="009C1994"/>
    <w:rsid w:val="009C4AEF"/>
    <w:rsid w:val="009C79EC"/>
    <w:rsid w:val="009D187F"/>
    <w:rsid w:val="009D1D59"/>
    <w:rsid w:val="009D44A0"/>
    <w:rsid w:val="009D5F2F"/>
    <w:rsid w:val="009D7541"/>
    <w:rsid w:val="009D7F8A"/>
    <w:rsid w:val="009E5939"/>
    <w:rsid w:val="009E6C54"/>
    <w:rsid w:val="009E734B"/>
    <w:rsid w:val="009F42EF"/>
    <w:rsid w:val="00A04FFE"/>
    <w:rsid w:val="00A15FA2"/>
    <w:rsid w:val="00A17B01"/>
    <w:rsid w:val="00A17D02"/>
    <w:rsid w:val="00A20899"/>
    <w:rsid w:val="00A22487"/>
    <w:rsid w:val="00A2587B"/>
    <w:rsid w:val="00A25DD8"/>
    <w:rsid w:val="00A303CD"/>
    <w:rsid w:val="00A307DA"/>
    <w:rsid w:val="00A31DDD"/>
    <w:rsid w:val="00A34BA7"/>
    <w:rsid w:val="00A35DB4"/>
    <w:rsid w:val="00A42ED9"/>
    <w:rsid w:val="00A44854"/>
    <w:rsid w:val="00A54F01"/>
    <w:rsid w:val="00A6300E"/>
    <w:rsid w:val="00A815A4"/>
    <w:rsid w:val="00A8241B"/>
    <w:rsid w:val="00A83A24"/>
    <w:rsid w:val="00A910DF"/>
    <w:rsid w:val="00AA06C4"/>
    <w:rsid w:val="00AA1765"/>
    <w:rsid w:val="00AA50E5"/>
    <w:rsid w:val="00AB46F6"/>
    <w:rsid w:val="00AB70A3"/>
    <w:rsid w:val="00AC0933"/>
    <w:rsid w:val="00AC2A9E"/>
    <w:rsid w:val="00AC4E63"/>
    <w:rsid w:val="00AD5377"/>
    <w:rsid w:val="00AD7D11"/>
    <w:rsid w:val="00AE4EE9"/>
    <w:rsid w:val="00AE5F70"/>
    <w:rsid w:val="00AF03C0"/>
    <w:rsid w:val="00B11311"/>
    <w:rsid w:val="00B22D11"/>
    <w:rsid w:val="00B24E9C"/>
    <w:rsid w:val="00B36945"/>
    <w:rsid w:val="00B37750"/>
    <w:rsid w:val="00B51320"/>
    <w:rsid w:val="00B550DB"/>
    <w:rsid w:val="00B57ED3"/>
    <w:rsid w:val="00B62C70"/>
    <w:rsid w:val="00B62ECB"/>
    <w:rsid w:val="00B654A9"/>
    <w:rsid w:val="00B730D5"/>
    <w:rsid w:val="00B74350"/>
    <w:rsid w:val="00B775E8"/>
    <w:rsid w:val="00B809BF"/>
    <w:rsid w:val="00B8676D"/>
    <w:rsid w:val="00B918DD"/>
    <w:rsid w:val="00B94281"/>
    <w:rsid w:val="00B95E0A"/>
    <w:rsid w:val="00BA4499"/>
    <w:rsid w:val="00BA4873"/>
    <w:rsid w:val="00BA7B6C"/>
    <w:rsid w:val="00BC1F9F"/>
    <w:rsid w:val="00BC3F11"/>
    <w:rsid w:val="00BC73DB"/>
    <w:rsid w:val="00BD4ACE"/>
    <w:rsid w:val="00BD71EC"/>
    <w:rsid w:val="00BE321F"/>
    <w:rsid w:val="00BE72DF"/>
    <w:rsid w:val="00BF22A3"/>
    <w:rsid w:val="00C0387B"/>
    <w:rsid w:val="00C15E26"/>
    <w:rsid w:val="00C209D3"/>
    <w:rsid w:val="00C32545"/>
    <w:rsid w:val="00C34C51"/>
    <w:rsid w:val="00C50A8B"/>
    <w:rsid w:val="00C66569"/>
    <w:rsid w:val="00C670D1"/>
    <w:rsid w:val="00C7606A"/>
    <w:rsid w:val="00C813AD"/>
    <w:rsid w:val="00C83ECA"/>
    <w:rsid w:val="00CA1F79"/>
    <w:rsid w:val="00CA2888"/>
    <w:rsid w:val="00CA3192"/>
    <w:rsid w:val="00CA5829"/>
    <w:rsid w:val="00CA7270"/>
    <w:rsid w:val="00CB049A"/>
    <w:rsid w:val="00CB0C17"/>
    <w:rsid w:val="00CB0D0D"/>
    <w:rsid w:val="00CC3FDA"/>
    <w:rsid w:val="00CC5BA8"/>
    <w:rsid w:val="00CD0810"/>
    <w:rsid w:val="00CD17A5"/>
    <w:rsid w:val="00CD62D6"/>
    <w:rsid w:val="00CE03D8"/>
    <w:rsid w:val="00CE05C2"/>
    <w:rsid w:val="00CE6415"/>
    <w:rsid w:val="00CF0B57"/>
    <w:rsid w:val="00CF378B"/>
    <w:rsid w:val="00CF4EB8"/>
    <w:rsid w:val="00D01FD5"/>
    <w:rsid w:val="00D0688B"/>
    <w:rsid w:val="00D12538"/>
    <w:rsid w:val="00D20FE1"/>
    <w:rsid w:val="00D2624E"/>
    <w:rsid w:val="00D31B9A"/>
    <w:rsid w:val="00D40C86"/>
    <w:rsid w:val="00D43758"/>
    <w:rsid w:val="00D4628B"/>
    <w:rsid w:val="00D5660B"/>
    <w:rsid w:val="00D615B1"/>
    <w:rsid w:val="00D62870"/>
    <w:rsid w:val="00D8218F"/>
    <w:rsid w:val="00D84209"/>
    <w:rsid w:val="00D90C0A"/>
    <w:rsid w:val="00D96585"/>
    <w:rsid w:val="00DA3197"/>
    <w:rsid w:val="00DA7671"/>
    <w:rsid w:val="00DB4521"/>
    <w:rsid w:val="00DC585C"/>
    <w:rsid w:val="00DD3374"/>
    <w:rsid w:val="00DD73E5"/>
    <w:rsid w:val="00DD7689"/>
    <w:rsid w:val="00DE4A04"/>
    <w:rsid w:val="00DE6472"/>
    <w:rsid w:val="00DF4F44"/>
    <w:rsid w:val="00E00FFD"/>
    <w:rsid w:val="00E02C31"/>
    <w:rsid w:val="00E111B8"/>
    <w:rsid w:val="00E147FC"/>
    <w:rsid w:val="00E17045"/>
    <w:rsid w:val="00E1794A"/>
    <w:rsid w:val="00E20359"/>
    <w:rsid w:val="00E231C9"/>
    <w:rsid w:val="00E31B5C"/>
    <w:rsid w:val="00E37D3C"/>
    <w:rsid w:val="00E413F1"/>
    <w:rsid w:val="00E44FB1"/>
    <w:rsid w:val="00E45A42"/>
    <w:rsid w:val="00E52CDF"/>
    <w:rsid w:val="00E64971"/>
    <w:rsid w:val="00E75588"/>
    <w:rsid w:val="00E9415D"/>
    <w:rsid w:val="00E97554"/>
    <w:rsid w:val="00E97E3D"/>
    <w:rsid w:val="00EA226B"/>
    <w:rsid w:val="00EA4456"/>
    <w:rsid w:val="00EA477F"/>
    <w:rsid w:val="00EB58E3"/>
    <w:rsid w:val="00ED12A0"/>
    <w:rsid w:val="00ED3D67"/>
    <w:rsid w:val="00EF1343"/>
    <w:rsid w:val="00F04E0E"/>
    <w:rsid w:val="00F05F74"/>
    <w:rsid w:val="00F113ED"/>
    <w:rsid w:val="00F12396"/>
    <w:rsid w:val="00F15A5C"/>
    <w:rsid w:val="00F15E15"/>
    <w:rsid w:val="00F20B2D"/>
    <w:rsid w:val="00F266CE"/>
    <w:rsid w:val="00F3567A"/>
    <w:rsid w:val="00F36D3A"/>
    <w:rsid w:val="00F43FF4"/>
    <w:rsid w:val="00F444CB"/>
    <w:rsid w:val="00F5015B"/>
    <w:rsid w:val="00F5255C"/>
    <w:rsid w:val="00F538C4"/>
    <w:rsid w:val="00F55880"/>
    <w:rsid w:val="00F65060"/>
    <w:rsid w:val="00F65620"/>
    <w:rsid w:val="00F71B43"/>
    <w:rsid w:val="00F72D43"/>
    <w:rsid w:val="00F83024"/>
    <w:rsid w:val="00F9179A"/>
    <w:rsid w:val="00F91867"/>
    <w:rsid w:val="00F93334"/>
    <w:rsid w:val="00F9469A"/>
    <w:rsid w:val="00F97AAF"/>
    <w:rsid w:val="00FA4BC4"/>
    <w:rsid w:val="00FA57CE"/>
    <w:rsid w:val="00FA7F63"/>
    <w:rsid w:val="00FB4A7D"/>
    <w:rsid w:val="00FB4D46"/>
    <w:rsid w:val="00FB6222"/>
    <w:rsid w:val="00FC22EB"/>
    <w:rsid w:val="00FC6978"/>
    <w:rsid w:val="00FD2F8A"/>
    <w:rsid w:val="00FD7BB2"/>
    <w:rsid w:val="00FE2337"/>
    <w:rsid w:val="00FE5CD4"/>
    <w:rsid w:val="00FE6BC8"/>
    <w:rsid w:val="00FE7EDD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3A4B"/>
  <w15:docId w15:val="{92BFB826-1EF8-4ED7-99F4-37EB3C7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1B43"/>
    <w:rPr>
      <w:rFonts w:ascii="Times New Roman" w:eastAsia="Times New Roman" w:hAnsi="Times New Roman"/>
      <w:sz w:val="24"/>
    </w:rPr>
  </w:style>
  <w:style w:type="paragraph" w:styleId="Overskrift2">
    <w:name w:val="heading 2"/>
    <w:basedOn w:val="Normal"/>
    <w:next w:val="Normal"/>
    <w:link w:val="Overskrift2Tegn"/>
    <w:qFormat/>
    <w:rsid w:val="00F71B43"/>
    <w:pPr>
      <w:keepNext/>
      <w:outlineLvl w:val="1"/>
    </w:pPr>
    <w:rPr>
      <w:rFonts w:ascii="Garamond" w:hAnsi="Garamond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F71B43"/>
    <w:rPr>
      <w:rFonts w:ascii="Garamond" w:eastAsia="Times New Roman" w:hAnsi="Garamond" w:cs="Times New Roman"/>
      <w:b/>
      <w:bCs/>
      <w:sz w:val="24"/>
      <w:szCs w:val="20"/>
      <w:lang w:val="nb-NO" w:eastAsia="nb-NO"/>
    </w:rPr>
  </w:style>
  <w:style w:type="paragraph" w:styleId="Topptekst">
    <w:name w:val="header"/>
    <w:basedOn w:val="Normal"/>
    <w:link w:val="TopptekstTegn"/>
    <w:rsid w:val="00F71B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F71B43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Tittel">
    <w:name w:val="Title"/>
    <w:basedOn w:val="Normal"/>
    <w:link w:val="TittelTegn"/>
    <w:qFormat/>
    <w:rsid w:val="00167255"/>
    <w:pPr>
      <w:jc w:val="center"/>
    </w:pPr>
    <w:rPr>
      <w:b/>
      <w:color w:val="00FF00"/>
      <w:sz w:val="28"/>
    </w:rPr>
  </w:style>
  <w:style w:type="character" w:customStyle="1" w:styleId="TittelTegn">
    <w:name w:val="Tittel Tegn"/>
    <w:link w:val="Tittel"/>
    <w:rsid w:val="00167255"/>
    <w:rPr>
      <w:rFonts w:ascii="Times New Roman" w:eastAsia="Times New Roman" w:hAnsi="Times New Roman"/>
      <w:b/>
      <w:color w:val="00FF00"/>
      <w:sz w:val="28"/>
    </w:rPr>
  </w:style>
  <w:style w:type="paragraph" w:styleId="Bunntekst">
    <w:name w:val="footer"/>
    <w:basedOn w:val="Normal"/>
    <w:link w:val="BunntekstTegn"/>
    <w:uiPriority w:val="99"/>
    <w:unhideWhenUsed/>
    <w:rsid w:val="003215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215C1"/>
    <w:rPr>
      <w:rFonts w:ascii="Times New Roman" w:eastAsia="Times New Roman" w:hAnsi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15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215C1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5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37BB-4A82-420D-9085-F31683B9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Infratek ASA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Hanstveit Jan</dc:creator>
  <cp:lastModifiedBy>Jan Hanstveit</cp:lastModifiedBy>
  <cp:revision>6</cp:revision>
  <cp:lastPrinted>2020-02-10T09:17:00Z</cp:lastPrinted>
  <dcterms:created xsi:type="dcterms:W3CDTF">2020-02-10T09:12:00Z</dcterms:created>
  <dcterms:modified xsi:type="dcterms:W3CDTF">2020-02-13T09:02:00Z</dcterms:modified>
</cp:coreProperties>
</file>